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90B1E0" w14:textId="77777777" w:rsidR="00865251" w:rsidRDefault="00865251" w:rsidP="003D4CF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</w:rPr>
      </w:pPr>
      <w:bookmarkStart w:id="0" w:name="_Hlk195099535"/>
    </w:p>
    <w:p w14:paraId="36233E78" w14:textId="3036C0D6" w:rsidR="003D4CFA" w:rsidRDefault="003D4CFA" w:rsidP="003D4CFA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sz w:val="28"/>
          <w:szCs w:val="28"/>
        </w:rPr>
      </w:pPr>
      <w:r w:rsidRPr="00964F0E">
        <w:rPr>
          <w:rFonts w:ascii="Arial" w:eastAsia="Times New Roman" w:hAnsi="Arial" w:cs="Arial"/>
          <w:b/>
          <w:bCs/>
          <w:sz w:val="28"/>
          <w:szCs w:val="28"/>
        </w:rPr>
        <w:t xml:space="preserve">AVISO DE PRIVACIDAD </w:t>
      </w:r>
      <w:r w:rsidR="006B1DE8">
        <w:rPr>
          <w:rFonts w:ascii="Arial" w:eastAsia="Times New Roman" w:hAnsi="Arial" w:cs="Arial"/>
          <w:b/>
          <w:bCs/>
          <w:sz w:val="28"/>
          <w:szCs w:val="28"/>
        </w:rPr>
        <w:t>INTEGRAL</w:t>
      </w:r>
    </w:p>
    <w:p w14:paraId="01204290" w14:textId="77777777" w:rsidR="003D4CFA" w:rsidRPr="00964F0E" w:rsidRDefault="003D4CFA" w:rsidP="003D4CFA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sz w:val="28"/>
          <w:szCs w:val="28"/>
        </w:rPr>
      </w:pPr>
      <w:r>
        <w:rPr>
          <w:rFonts w:ascii="Arial" w:eastAsia="Times New Roman" w:hAnsi="Arial" w:cs="Arial"/>
          <w:b/>
          <w:bCs/>
          <w:sz w:val="28"/>
          <w:szCs w:val="28"/>
        </w:rPr>
        <w:t xml:space="preserve">EXPEDICIÓN DE LICENCIAS Y PERMISOS COMERCIALES O INDUSTRIALES </w:t>
      </w:r>
    </w:p>
    <w:p w14:paraId="4DA62DEF" w14:textId="77777777" w:rsidR="003D4CFA" w:rsidRDefault="003D4CFA" w:rsidP="003D4CF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</w:rPr>
      </w:pPr>
      <w:r w:rsidRPr="00964F0E">
        <w:rPr>
          <w:rFonts w:ascii="Arial" w:eastAsia="Times New Roman" w:hAnsi="Arial" w:cs="Arial"/>
          <w:b/>
          <w:bCs/>
          <w:sz w:val="28"/>
          <w:szCs w:val="28"/>
        </w:rPr>
        <w:t>DIRECCIÓN DE REGLAMENTOS Y ESPECTÁCULOS</w:t>
      </w:r>
    </w:p>
    <w:p w14:paraId="6CC2C4E9" w14:textId="77777777" w:rsidR="003D4CFA" w:rsidRPr="00964F0E" w:rsidRDefault="003D4CFA" w:rsidP="003D4CFA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sz w:val="28"/>
          <w:szCs w:val="28"/>
        </w:rPr>
      </w:pPr>
    </w:p>
    <w:p w14:paraId="3FFEE850" w14:textId="0A14C887" w:rsidR="00C92530" w:rsidRPr="00D87628" w:rsidRDefault="00C92530" w:rsidP="000C229C">
      <w:pPr>
        <w:spacing w:after="0" w:line="240" w:lineRule="auto"/>
        <w:ind w:firstLine="0"/>
        <w:rPr>
          <w:rFonts w:ascii="Arial" w:hAnsi="Arial" w:cs="Arial"/>
          <w:sz w:val="22"/>
        </w:rPr>
      </w:pPr>
      <w:bookmarkStart w:id="1" w:name="_Hlk195608964"/>
      <w:bookmarkStart w:id="2" w:name="_Hlk158124157"/>
      <w:bookmarkStart w:id="3" w:name="_Hlk158731317"/>
      <w:r w:rsidRPr="00D87628">
        <w:rPr>
          <w:rFonts w:ascii="Arial" w:hAnsi="Arial" w:cs="Arial"/>
          <w:sz w:val="22"/>
        </w:rPr>
        <w:t>El Municipio de Zapotlán de Juárez Hidalgo, a través de la Dirección de Reglamentos y Espectáculos, con domicilio en Plaza de la Constitución No. 3 Col. Centro, C</w:t>
      </w:r>
      <w:r w:rsidR="007827D1">
        <w:rPr>
          <w:rFonts w:ascii="Arial" w:hAnsi="Arial" w:cs="Arial"/>
          <w:sz w:val="22"/>
        </w:rPr>
        <w:t xml:space="preserve">ódigo </w:t>
      </w:r>
      <w:r w:rsidRPr="00D87628">
        <w:rPr>
          <w:rFonts w:ascii="Arial" w:hAnsi="Arial" w:cs="Arial"/>
          <w:sz w:val="22"/>
        </w:rPr>
        <w:t>P</w:t>
      </w:r>
      <w:r w:rsidR="007827D1">
        <w:rPr>
          <w:rFonts w:ascii="Arial" w:hAnsi="Arial" w:cs="Arial"/>
          <w:sz w:val="22"/>
        </w:rPr>
        <w:t>ostal</w:t>
      </w:r>
      <w:r w:rsidRPr="00D87628">
        <w:rPr>
          <w:rFonts w:ascii="Arial" w:hAnsi="Arial" w:cs="Arial"/>
          <w:sz w:val="22"/>
        </w:rPr>
        <w:t>. 42190, Zapotlán de Juárez, Hidalgo, México, es el responsable del cuidado, resguardo y tratamiento de sus datos personales, mismos que serán protegidos conforme a lo dispuesto por la Ley de Protección de Datos Personales en Posesión de Sujetos Obligados para el Estado de Hidalgo, y demás normatividad que resulte aplicable.</w:t>
      </w:r>
    </w:p>
    <w:bookmarkEnd w:id="1"/>
    <w:bookmarkEnd w:id="2"/>
    <w:p w14:paraId="06DEF9F8" w14:textId="3308333C" w:rsidR="00E11A10" w:rsidRPr="007827D1" w:rsidRDefault="00E11A10" w:rsidP="007827D1">
      <w:pPr>
        <w:spacing w:before="100" w:beforeAutospacing="1" w:after="0" w:line="360" w:lineRule="auto"/>
        <w:ind w:right="0" w:firstLine="0"/>
        <w:rPr>
          <w:rFonts w:ascii="Arial" w:eastAsiaTheme="minorEastAsia" w:hAnsi="Arial" w:cs="Arial"/>
          <w:b/>
          <w:bCs/>
          <w:sz w:val="22"/>
        </w:rPr>
      </w:pPr>
      <w:r w:rsidRPr="007827D1">
        <w:rPr>
          <w:rFonts w:ascii="Arial" w:eastAsiaTheme="minorEastAsia" w:hAnsi="Arial" w:cs="Arial"/>
          <w:b/>
          <w:bCs/>
          <w:sz w:val="22"/>
        </w:rPr>
        <w:t>FINALIDADES</w:t>
      </w:r>
    </w:p>
    <w:p w14:paraId="33285C29" w14:textId="77777777" w:rsidR="00E11A10" w:rsidRDefault="00E11A10" w:rsidP="00E11A10">
      <w:pPr>
        <w:tabs>
          <w:tab w:val="left" w:pos="839"/>
        </w:tabs>
        <w:rPr>
          <w:rFonts w:ascii="Arial" w:hAnsi="Arial" w:cs="Arial"/>
          <w:sz w:val="22"/>
        </w:rPr>
      </w:pPr>
      <w:r w:rsidRPr="00D87628">
        <w:rPr>
          <w:rFonts w:ascii="Arial" w:hAnsi="Arial" w:cs="Arial"/>
          <w:sz w:val="22"/>
        </w:rPr>
        <w:t>Los datos personales que recabamos de usted, los utilizaremos para las siguientes finalidades:</w:t>
      </w:r>
    </w:p>
    <w:p w14:paraId="0493205D" w14:textId="77777777" w:rsidR="002848FD" w:rsidRPr="00D87628" w:rsidRDefault="002848FD" w:rsidP="00E11A10">
      <w:pPr>
        <w:tabs>
          <w:tab w:val="left" w:pos="839"/>
        </w:tabs>
        <w:rPr>
          <w:rFonts w:ascii="Arial" w:hAnsi="Arial" w:cs="Arial"/>
          <w:sz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82"/>
        <w:gridCol w:w="1701"/>
        <w:gridCol w:w="1745"/>
      </w:tblGrid>
      <w:tr w:rsidR="00E11A10" w:rsidRPr="00D87628" w14:paraId="62F70267" w14:textId="77777777" w:rsidTr="00E11A10">
        <w:tc>
          <w:tcPr>
            <w:tcW w:w="5382" w:type="dxa"/>
            <w:vMerge w:val="restart"/>
            <w:shd w:val="clear" w:color="auto" w:fill="C00000"/>
            <w:vAlign w:val="center"/>
          </w:tcPr>
          <w:p w14:paraId="2E646C29" w14:textId="77777777" w:rsidR="00E11A10" w:rsidRPr="00D87628" w:rsidRDefault="00E11A10" w:rsidP="00E84C77">
            <w:pPr>
              <w:tabs>
                <w:tab w:val="left" w:pos="839"/>
              </w:tabs>
              <w:jc w:val="center"/>
              <w:rPr>
                <w:rFonts w:ascii="Arial" w:hAnsi="Arial" w:cs="Arial"/>
                <w:color w:val="FFFFFF" w:themeColor="background1"/>
                <w:sz w:val="22"/>
              </w:rPr>
            </w:pPr>
            <w:bookmarkStart w:id="4" w:name="_Hlk195094550"/>
            <w:r w:rsidRPr="00D87628">
              <w:rPr>
                <w:rFonts w:ascii="Arial" w:hAnsi="Arial" w:cs="Arial"/>
                <w:color w:val="FFFFFF" w:themeColor="background1"/>
                <w:sz w:val="22"/>
              </w:rPr>
              <w:t>FINALIDAD PRIMARIA</w:t>
            </w:r>
          </w:p>
        </w:tc>
        <w:tc>
          <w:tcPr>
            <w:tcW w:w="3446" w:type="dxa"/>
            <w:gridSpan w:val="2"/>
            <w:shd w:val="clear" w:color="auto" w:fill="C00000"/>
            <w:vAlign w:val="center"/>
          </w:tcPr>
          <w:p w14:paraId="5D961D83" w14:textId="77777777" w:rsidR="00E11A10" w:rsidRPr="00D87628" w:rsidRDefault="00E11A10" w:rsidP="00E84C77">
            <w:pPr>
              <w:tabs>
                <w:tab w:val="left" w:pos="839"/>
              </w:tabs>
              <w:jc w:val="center"/>
              <w:rPr>
                <w:rFonts w:ascii="Arial" w:hAnsi="Arial" w:cs="Arial"/>
                <w:color w:val="FFFFFF" w:themeColor="background1"/>
                <w:sz w:val="22"/>
              </w:rPr>
            </w:pPr>
            <w:r w:rsidRPr="00D87628">
              <w:rPr>
                <w:rFonts w:ascii="Arial" w:hAnsi="Arial" w:cs="Arial"/>
                <w:color w:val="FFFFFF" w:themeColor="background1"/>
                <w:sz w:val="22"/>
              </w:rPr>
              <w:t>REQUIERE CONSENTIMIENTO</w:t>
            </w:r>
          </w:p>
        </w:tc>
      </w:tr>
      <w:tr w:rsidR="00E11A10" w:rsidRPr="00D87628" w14:paraId="3090778A" w14:textId="77777777" w:rsidTr="00E11A10">
        <w:tc>
          <w:tcPr>
            <w:tcW w:w="5382" w:type="dxa"/>
            <w:vMerge/>
            <w:shd w:val="clear" w:color="auto" w:fill="C00000"/>
          </w:tcPr>
          <w:p w14:paraId="39242520" w14:textId="77777777" w:rsidR="00E11A10" w:rsidRPr="00D87628" w:rsidRDefault="00E11A10" w:rsidP="00E84C77">
            <w:pPr>
              <w:tabs>
                <w:tab w:val="left" w:pos="839"/>
              </w:tabs>
              <w:rPr>
                <w:rFonts w:ascii="Arial" w:hAnsi="Arial" w:cs="Arial"/>
                <w:color w:val="FFFFFF" w:themeColor="background1"/>
                <w:sz w:val="22"/>
              </w:rPr>
            </w:pPr>
          </w:p>
        </w:tc>
        <w:tc>
          <w:tcPr>
            <w:tcW w:w="1701" w:type="dxa"/>
            <w:shd w:val="clear" w:color="auto" w:fill="C00000"/>
            <w:vAlign w:val="center"/>
          </w:tcPr>
          <w:p w14:paraId="3AB11232" w14:textId="77777777" w:rsidR="00E11A10" w:rsidRPr="00D87628" w:rsidRDefault="00E11A10" w:rsidP="00E84C77">
            <w:pPr>
              <w:tabs>
                <w:tab w:val="left" w:pos="839"/>
              </w:tabs>
              <w:jc w:val="center"/>
              <w:rPr>
                <w:rFonts w:ascii="Arial" w:hAnsi="Arial" w:cs="Arial"/>
                <w:color w:val="FFFFFF" w:themeColor="background1"/>
                <w:sz w:val="22"/>
              </w:rPr>
            </w:pPr>
            <w:r w:rsidRPr="00D87628">
              <w:rPr>
                <w:rFonts w:ascii="Arial" w:hAnsi="Arial" w:cs="Arial"/>
                <w:color w:val="FFFFFF" w:themeColor="background1"/>
                <w:sz w:val="22"/>
              </w:rPr>
              <w:t>SI</w:t>
            </w:r>
          </w:p>
        </w:tc>
        <w:tc>
          <w:tcPr>
            <w:tcW w:w="1745" w:type="dxa"/>
            <w:shd w:val="clear" w:color="auto" w:fill="C00000"/>
            <w:vAlign w:val="center"/>
          </w:tcPr>
          <w:p w14:paraId="3613CC46" w14:textId="77777777" w:rsidR="00E11A10" w:rsidRPr="00D87628" w:rsidRDefault="00E11A10" w:rsidP="00E84C77">
            <w:pPr>
              <w:tabs>
                <w:tab w:val="left" w:pos="839"/>
              </w:tabs>
              <w:jc w:val="center"/>
              <w:rPr>
                <w:rFonts w:ascii="Arial" w:hAnsi="Arial" w:cs="Arial"/>
                <w:color w:val="FFFFFF" w:themeColor="background1"/>
                <w:sz w:val="22"/>
              </w:rPr>
            </w:pPr>
            <w:r w:rsidRPr="00D87628">
              <w:rPr>
                <w:rFonts w:ascii="Arial" w:hAnsi="Arial" w:cs="Arial"/>
                <w:color w:val="FFFFFF" w:themeColor="background1"/>
                <w:sz w:val="22"/>
              </w:rPr>
              <w:t>NO</w:t>
            </w:r>
          </w:p>
        </w:tc>
      </w:tr>
      <w:tr w:rsidR="00E11A10" w:rsidRPr="00D87628" w14:paraId="61932110" w14:textId="77777777" w:rsidTr="00E84C77">
        <w:trPr>
          <w:trHeight w:val="459"/>
        </w:trPr>
        <w:tc>
          <w:tcPr>
            <w:tcW w:w="5382" w:type="dxa"/>
          </w:tcPr>
          <w:p w14:paraId="3146C85E" w14:textId="3FBCE796" w:rsidR="00E11A10" w:rsidRPr="00D87628" w:rsidRDefault="008D24DE" w:rsidP="00E84C77">
            <w:pPr>
              <w:tabs>
                <w:tab w:val="left" w:pos="839"/>
              </w:tabs>
              <w:rPr>
                <w:rFonts w:ascii="Arial" w:hAnsi="Arial" w:cs="Arial"/>
                <w:sz w:val="22"/>
              </w:rPr>
            </w:pPr>
            <w:r w:rsidRPr="00964F0E">
              <w:rPr>
                <w:rFonts w:ascii="Arial" w:hAnsi="Arial" w:cs="Arial"/>
                <w:sz w:val="22"/>
              </w:rPr>
              <w:t>Expedición de licencias y permisos para operar un establecimiento comercial o industrial.</w:t>
            </w:r>
          </w:p>
        </w:tc>
        <w:tc>
          <w:tcPr>
            <w:tcW w:w="1701" w:type="dxa"/>
            <w:vAlign w:val="center"/>
          </w:tcPr>
          <w:p w14:paraId="038192D2" w14:textId="77777777" w:rsidR="00E11A10" w:rsidRPr="002848FD" w:rsidRDefault="00E11A10" w:rsidP="002848FD">
            <w:pPr>
              <w:pStyle w:val="Prrafodelista"/>
              <w:numPr>
                <w:ilvl w:val="0"/>
                <w:numId w:val="17"/>
              </w:numPr>
              <w:tabs>
                <w:tab w:val="left" w:pos="839"/>
              </w:tabs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745" w:type="dxa"/>
            <w:vAlign w:val="center"/>
          </w:tcPr>
          <w:p w14:paraId="1CEA3F82" w14:textId="77777777" w:rsidR="00E11A10" w:rsidRPr="00D87628" w:rsidRDefault="00E11A10" w:rsidP="00E84C77">
            <w:pPr>
              <w:tabs>
                <w:tab w:val="left" w:pos="839"/>
              </w:tabs>
              <w:jc w:val="center"/>
              <w:rPr>
                <w:rFonts w:ascii="Arial" w:hAnsi="Arial" w:cs="Arial"/>
                <w:sz w:val="22"/>
              </w:rPr>
            </w:pPr>
          </w:p>
        </w:tc>
      </w:tr>
      <w:bookmarkEnd w:id="4"/>
    </w:tbl>
    <w:p w14:paraId="64683D8C" w14:textId="77777777" w:rsidR="00E11A10" w:rsidRPr="00D87628" w:rsidRDefault="00E11A10" w:rsidP="00E11A10">
      <w:pPr>
        <w:tabs>
          <w:tab w:val="left" w:pos="839"/>
        </w:tabs>
        <w:rPr>
          <w:rFonts w:ascii="Arial" w:hAnsi="Arial" w:cs="Arial"/>
          <w:sz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82"/>
        <w:gridCol w:w="1701"/>
        <w:gridCol w:w="1745"/>
      </w:tblGrid>
      <w:tr w:rsidR="00E11A10" w:rsidRPr="00D87628" w14:paraId="34D1A54C" w14:textId="77777777" w:rsidTr="00E11A10">
        <w:tc>
          <w:tcPr>
            <w:tcW w:w="5382" w:type="dxa"/>
            <w:vMerge w:val="restart"/>
            <w:shd w:val="clear" w:color="auto" w:fill="C00000"/>
            <w:vAlign w:val="center"/>
          </w:tcPr>
          <w:p w14:paraId="0E0E22CB" w14:textId="77777777" w:rsidR="00E11A10" w:rsidRPr="00D87628" w:rsidRDefault="00E11A10" w:rsidP="00E84C77">
            <w:pPr>
              <w:tabs>
                <w:tab w:val="left" w:pos="839"/>
              </w:tabs>
              <w:jc w:val="center"/>
              <w:rPr>
                <w:rFonts w:ascii="Arial" w:hAnsi="Arial" w:cs="Arial"/>
                <w:color w:val="FFFFFF" w:themeColor="background1"/>
                <w:sz w:val="22"/>
              </w:rPr>
            </w:pPr>
            <w:bookmarkStart w:id="5" w:name="_Hlk195609038"/>
            <w:r w:rsidRPr="00D87628">
              <w:rPr>
                <w:rFonts w:ascii="Arial" w:hAnsi="Arial" w:cs="Arial"/>
                <w:color w:val="FFFFFF" w:themeColor="background1"/>
                <w:sz w:val="22"/>
              </w:rPr>
              <w:t>FINALIDADES SECUNDARIAS</w:t>
            </w:r>
          </w:p>
        </w:tc>
        <w:tc>
          <w:tcPr>
            <w:tcW w:w="3446" w:type="dxa"/>
            <w:gridSpan w:val="2"/>
            <w:shd w:val="clear" w:color="auto" w:fill="C00000"/>
            <w:vAlign w:val="center"/>
          </w:tcPr>
          <w:p w14:paraId="4F596DAF" w14:textId="77777777" w:rsidR="00E11A10" w:rsidRPr="00D87628" w:rsidRDefault="00E11A10" w:rsidP="00E84C77">
            <w:pPr>
              <w:tabs>
                <w:tab w:val="left" w:pos="839"/>
              </w:tabs>
              <w:jc w:val="center"/>
              <w:rPr>
                <w:rFonts w:ascii="Arial" w:hAnsi="Arial" w:cs="Arial"/>
                <w:color w:val="FFFFFF" w:themeColor="background1"/>
                <w:sz w:val="22"/>
              </w:rPr>
            </w:pPr>
            <w:r w:rsidRPr="00D87628">
              <w:rPr>
                <w:rFonts w:ascii="Arial" w:hAnsi="Arial" w:cs="Arial"/>
                <w:color w:val="FFFFFF" w:themeColor="background1"/>
                <w:sz w:val="22"/>
              </w:rPr>
              <w:t>REQUIERE CONSENTIMIENTO</w:t>
            </w:r>
          </w:p>
        </w:tc>
      </w:tr>
      <w:tr w:rsidR="00E11A10" w:rsidRPr="00D87628" w14:paraId="5870CB2E" w14:textId="77777777" w:rsidTr="00E11A10">
        <w:tc>
          <w:tcPr>
            <w:tcW w:w="5382" w:type="dxa"/>
            <w:vMerge/>
            <w:shd w:val="clear" w:color="auto" w:fill="C00000"/>
          </w:tcPr>
          <w:p w14:paraId="69BF1C77" w14:textId="77777777" w:rsidR="00E11A10" w:rsidRPr="00D87628" w:rsidRDefault="00E11A10" w:rsidP="00E84C77">
            <w:pPr>
              <w:tabs>
                <w:tab w:val="left" w:pos="839"/>
              </w:tabs>
              <w:rPr>
                <w:rFonts w:ascii="Arial" w:hAnsi="Arial" w:cs="Arial"/>
                <w:color w:val="FFFFFF" w:themeColor="background1"/>
                <w:sz w:val="22"/>
              </w:rPr>
            </w:pPr>
          </w:p>
        </w:tc>
        <w:tc>
          <w:tcPr>
            <w:tcW w:w="1701" w:type="dxa"/>
            <w:shd w:val="clear" w:color="auto" w:fill="C00000"/>
            <w:vAlign w:val="center"/>
          </w:tcPr>
          <w:p w14:paraId="63B3E27C" w14:textId="77777777" w:rsidR="00E11A10" w:rsidRPr="00D87628" w:rsidRDefault="00E11A10" w:rsidP="00E84C77">
            <w:pPr>
              <w:tabs>
                <w:tab w:val="left" w:pos="839"/>
              </w:tabs>
              <w:jc w:val="center"/>
              <w:rPr>
                <w:rFonts w:ascii="Arial" w:hAnsi="Arial" w:cs="Arial"/>
                <w:color w:val="FFFFFF" w:themeColor="background1"/>
                <w:sz w:val="22"/>
              </w:rPr>
            </w:pPr>
            <w:r w:rsidRPr="00D87628">
              <w:rPr>
                <w:rFonts w:ascii="Arial" w:hAnsi="Arial" w:cs="Arial"/>
                <w:color w:val="FFFFFF" w:themeColor="background1"/>
                <w:sz w:val="22"/>
              </w:rPr>
              <w:t>SI</w:t>
            </w:r>
          </w:p>
        </w:tc>
        <w:tc>
          <w:tcPr>
            <w:tcW w:w="1745" w:type="dxa"/>
            <w:shd w:val="clear" w:color="auto" w:fill="C00000"/>
            <w:vAlign w:val="center"/>
          </w:tcPr>
          <w:p w14:paraId="0704A669" w14:textId="77777777" w:rsidR="00E11A10" w:rsidRPr="00D87628" w:rsidRDefault="00E11A10" w:rsidP="00E84C77">
            <w:pPr>
              <w:tabs>
                <w:tab w:val="left" w:pos="839"/>
              </w:tabs>
              <w:jc w:val="center"/>
              <w:rPr>
                <w:rFonts w:ascii="Arial" w:hAnsi="Arial" w:cs="Arial"/>
                <w:color w:val="FFFFFF" w:themeColor="background1"/>
                <w:sz w:val="22"/>
              </w:rPr>
            </w:pPr>
            <w:r w:rsidRPr="00D87628">
              <w:rPr>
                <w:rFonts w:ascii="Arial" w:hAnsi="Arial" w:cs="Arial"/>
                <w:color w:val="FFFFFF" w:themeColor="background1"/>
                <w:sz w:val="22"/>
              </w:rPr>
              <w:t>NO</w:t>
            </w:r>
          </w:p>
        </w:tc>
      </w:tr>
      <w:tr w:rsidR="00E11A10" w:rsidRPr="00D87628" w14:paraId="4BC81C09" w14:textId="77777777" w:rsidTr="00E84C77">
        <w:trPr>
          <w:trHeight w:val="505"/>
        </w:trPr>
        <w:tc>
          <w:tcPr>
            <w:tcW w:w="5382" w:type="dxa"/>
          </w:tcPr>
          <w:p w14:paraId="7A2F9706" w14:textId="62A5A8DB" w:rsidR="00E11A10" w:rsidRPr="00D87628" w:rsidRDefault="00C92530" w:rsidP="00E84C77">
            <w:pPr>
              <w:tabs>
                <w:tab w:val="left" w:pos="839"/>
              </w:tabs>
              <w:rPr>
                <w:rFonts w:ascii="Arial" w:hAnsi="Arial" w:cs="Arial"/>
                <w:sz w:val="22"/>
              </w:rPr>
            </w:pPr>
            <w:r w:rsidRPr="00D87628">
              <w:rPr>
                <w:rFonts w:ascii="Arial" w:hAnsi="Arial" w:cs="Arial"/>
                <w:sz w:val="22"/>
              </w:rPr>
              <w:t>Acto-jurídico administrativo en virtud del cual el ayuntamiento a través de la dirección otorga a una persona física o moral, la facultad para operar un establecimiento comercial o industrial.</w:t>
            </w:r>
          </w:p>
        </w:tc>
        <w:tc>
          <w:tcPr>
            <w:tcW w:w="1701" w:type="dxa"/>
            <w:vAlign w:val="center"/>
          </w:tcPr>
          <w:p w14:paraId="0EC1AFED" w14:textId="77777777" w:rsidR="00E11A10" w:rsidRPr="00D87628" w:rsidRDefault="00E11A10" w:rsidP="00C16BDB">
            <w:pPr>
              <w:pStyle w:val="Prrafodelista"/>
              <w:numPr>
                <w:ilvl w:val="0"/>
                <w:numId w:val="17"/>
              </w:numPr>
              <w:tabs>
                <w:tab w:val="left" w:pos="839"/>
              </w:tabs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745" w:type="dxa"/>
          </w:tcPr>
          <w:p w14:paraId="3786DC8F" w14:textId="77777777" w:rsidR="00E11A10" w:rsidRPr="00D87628" w:rsidRDefault="00E11A10" w:rsidP="00E84C77">
            <w:pPr>
              <w:tabs>
                <w:tab w:val="left" w:pos="839"/>
              </w:tabs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411077" w:rsidRPr="00D87628" w14:paraId="3F11EBE3" w14:textId="77777777" w:rsidTr="00E84C77">
        <w:trPr>
          <w:trHeight w:val="505"/>
        </w:trPr>
        <w:tc>
          <w:tcPr>
            <w:tcW w:w="5382" w:type="dxa"/>
          </w:tcPr>
          <w:p w14:paraId="0AF0C538" w14:textId="25B024E0" w:rsidR="00411077" w:rsidRPr="00D87628" w:rsidRDefault="00411077" w:rsidP="00E84C77">
            <w:pPr>
              <w:tabs>
                <w:tab w:val="left" w:pos="839"/>
              </w:tabs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Integración del expediente con los requisitos.</w:t>
            </w:r>
          </w:p>
        </w:tc>
        <w:tc>
          <w:tcPr>
            <w:tcW w:w="1701" w:type="dxa"/>
            <w:vAlign w:val="center"/>
          </w:tcPr>
          <w:p w14:paraId="51CAAE37" w14:textId="77777777" w:rsidR="00411077" w:rsidRPr="00D87628" w:rsidRDefault="00411077" w:rsidP="00411077">
            <w:pPr>
              <w:pStyle w:val="Prrafodelista"/>
              <w:tabs>
                <w:tab w:val="left" w:pos="839"/>
              </w:tabs>
              <w:ind w:left="774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1745" w:type="dxa"/>
          </w:tcPr>
          <w:p w14:paraId="678A48A6" w14:textId="77777777" w:rsidR="00411077" w:rsidRPr="00D87628" w:rsidRDefault="00411077" w:rsidP="00E84C77">
            <w:pPr>
              <w:tabs>
                <w:tab w:val="left" w:pos="839"/>
              </w:tabs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E11A10" w:rsidRPr="00D87628" w14:paraId="24B22CA4" w14:textId="77777777" w:rsidTr="00E84C77">
        <w:trPr>
          <w:trHeight w:val="428"/>
        </w:trPr>
        <w:tc>
          <w:tcPr>
            <w:tcW w:w="5382" w:type="dxa"/>
          </w:tcPr>
          <w:p w14:paraId="7FA1EAC8" w14:textId="77777777" w:rsidR="002848FD" w:rsidRPr="00964F0E" w:rsidRDefault="002848FD" w:rsidP="002848FD">
            <w:pPr>
              <w:spacing w:after="0" w:line="240" w:lineRule="auto"/>
              <w:ind w:right="0"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Se emite recibo de pago para realizar el pago correspondiente. </w:t>
            </w:r>
          </w:p>
          <w:p w14:paraId="56E8670D" w14:textId="77777777" w:rsidR="00E11A10" w:rsidRPr="00D87628" w:rsidRDefault="00E11A10" w:rsidP="002848FD">
            <w:pPr>
              <w:spacing w:after="0" w:line="216" w:lineRule="auto"/>
              <w:ind w:right="0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2CC63923" w14:textId="77777777" w:rsidR="00E11A10" w:rsidRPr="00D87628" w:rsidRDefault="00E11A10" w:rsidP="00C16BDB">
            <w:pPr>
              <w:pStyle w:val="Prrafodelista"/>
              <w:numPr>
                <w:ilvl w:val="0"/>
                <w:numId w:val="17"/>
              </w:numPr>
              <w:tabs>
                <w:tab w:val="left" w:pos="839"/>
              </w:tabs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745" w:type="dxa"/>
          </w:tcPr>
          <w:p w14:paraId="4B8ABE45" w14:textId="77777777" w:rsidR="00E11A10" w:rsidRPr="00D87628" w:rsidRDefault="00E11A10" w:rsidP="00E84C77">
            <w:pPr>
              <w:tabs>
                <w:tab w:val="left" w:pos="839"/>
              </w:tabs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2848FD" w:rsidRPr="00D87628" w14:paraId="1C4126ED" w14:textId="77777777" w:rsidTr="00E84C77">
        <w:trPr>
          <w:trHeight w:val="428"/>
        </w:trPr>
        <w:tc>
          <w:tcPr>
            <w:tcW w:w="5382" w:type="dxa"/>
          </w:tcPr>
          <w:p w14:paraId="150DC544" w14:textId="4A2A5A5A" w:rsidR="002848FD" w:rsidRDefault="002848FD" w:rsidP="002848FD">
            <w:pPr>
              <w:spacing w:after="0" w:line="240" w:lineRule="auto"/>
              <w:ind w:right="0"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Se emite la Licencia o permiso correspondiente</w:t>
            </w:r>
          </w:p>
        </w:tc>
        <w:tc>
          <w:tcPr>
            <w:tcW w:w="1701" w:type="dxa"/>
            <w:vAlign w:val="center"/>
          </w:tcPr>
          <w:p w14:paraId="4C556DB0" w14:textId="77777777" w:rsidR="002848FD" w:rsidRPr="00D87628" w:rsidRDefault="002848FD" w:rsidP="00DB0FDE">
            <w:pPr>
              <w:pStyle w:val="Prrafodelista"/>
              <w:numPr>
                <w:ilvl w:val="0"/>
                <w:numId w:val="17"/>
              </w:numPr>
              <w:tabs>
                <w:tab w:val="left" w:pos="839"/>
              </w:tabs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745" w:type="dxa"/>
          </w:tcPr>
          <w:p w14:paraId="045DC452" w14:textId="77777777" w:rsidR="002848FD" w:rsidRPr="00D87628" w:rsidRDefault="002848FD" w:rsidP="00E84C77">
            <w:pPr>
              <w:tabs>
                <w:tab w:val="left" w:pos="839"/>
              </w:tabs>
              <w:jc w:val="center"/>
              <w:rPr>
                <w:rFonts w:ascii="Arial" w:hAnsi="Arial" w:cs="Arial"/>
                <w:sz w:val="22"/>
              </w:rPr>
            </w:pPr>
          </w:p>
        </w:tc>
      </w:tr>
    </w:tbl>
    <w:p w14:paraId="7C6AC450" w14:textId="77777777" w:rsidR="00B14782" w:rsidRDefault="00B14782" w:rsidP="00A24185">
      <w:pPr>
        <w:spacing w:after="0" w:line="240" w:lineRule="auto"/>
        <w:ind w:firstLine="0"/>
        <w:contextualSpacing/>
        <w:rPr>
          <w:rFonts w:ascii="Arial" w:hAnsi="Arial" w:cs="Arial"/>
          <w:b/>
          <w:bCs/>
          <w:sz w:val="22"/>
          <w:lang w:val="es-ES"/>
        </w:rPr>
      </w:pPr>
      <w:bookmarkStart w:id="6" w:name="_Hlk195096755"/>
      <w:bookmarkEnd w:id="5"/>
    </w:p>
    <w:p w14:paraId="24EE75BD" w14:textId="77777777" w:rsidR="00DB0FDE" w:rsidRDefault="00DB0FDE" w:rsidP="00A24185">
      <w:pPr>
        <w:spacing w:after="0" w:line="240" w:lineRule="auto"/>
        <w:ind w:firstLine="0"/>
        <w:contextualSpacing/>
        <w:rPr>
          <w:rFonts w:ascii="Arial" w:hAnsi="Arial" w:cs="Arial"/>
          <w:b/>
          <w:bCs/>
          <w:sz w:val="22"/>
          <w:lang w:val="es-ES"/>
        </w:rPr>
      </w:pPr>
    </w:p>
    <w:p w14:paraId="6918BD1F" w14:textId="77777777" w:rsidR="00DB0FDE" w:rsidRDefault="00DB0FDE" w:rsidP="00A24185">
      <w:pPr>
        <w:spacing w:after="0" w:line="240" w:lineRule="auto"/>
        <w:ind w:firstLine="0"/>
        <w:contextualSpacing/>
        <w:rPr>
          <w:rFonts w:ascii="Arial" w:hAnsi="Arial" w:cs="Arial"/>
          <w:b/>
          <w:bCs/>
          <w:sz w:val="22"/>
          <w:lang w:val="es-ES"/>
        </w:rPr>
      </w:pPr>
    </w:p>
    <w:p w14:paraId="372F2297" w14:textId="77777777" w:rsidR="00DB0FDE" w:rsidRDefault="00DB0FDE" w:rsidP="00A24185">
      <w:pPr>
        <w:spacing w:after="0" w:line="240" w:lineRule="auto"/>
        <w:ind w:firstLine="0"/>
        <w:contextualSpacing/>
        <w:rPr>
          <w:rFonts w:ascii="Arial" w:hAnsi="Arial" w:cs="Arial"/>
          <w:b/>
          <w:bCs/>
          <w:sz w:val="22"/>
          <w:lang w:val="es-ES"/>
        </w:rPr>
      </w:pPr>
    </w:p>
    <w:p w14:paraId="36431BDF" w14:textId="77777777" w:rsidR="00DB0FDE" w:rsidRDefault="00DB0FDE" w:rsidP="00A24185">
      <w:pPr>
        <w:spacing w:after="0" w:line="240" w:lineRule="auto"/>
        <w:ind w:firstLine="0"/>
        <w:contextualSpacing/>
        <w:rPr>
          <w:rFonts w:ascii="Arial" w:hAnsi="Arial" w:cs="Arial"/>
          <w:b/>
          <w:bCs/>
          <w:sz w:val="22"/>
          <w:lang w:val="es-ES"/>
        </w:rPr>
      </w:pPr>
    </w:p>
    <w:p w14:paraId="2071C960" w14:textId="77777777" w:rsidR="00DB0FDE" w:rsidRDefault="00DB0FDE" w:rsidP="00A24185">
      <w:pPr>
        <w:spacing w:after="0" w:line="240" w:lineRule="auto"/>
        <w:ind w:firstLine="0"/>
        <w:contextualSpacing/>
        <w:rPr>
          <w:rFonts w:ascii="Arial" w:hAnsi="Arial" w:cs="Arial"/>
          <w:b/>
          <w:bCs/>
          <w:sz w:val="22"/>
          <w:lang w:val="es-ES"/>
        </w:rPr>
      </w:pPr>
    </w:p>
    <w:p w14:paraId="6BC0140E" w14:textId="77777777" w:rsidR="00DB0FDE" w:rsidRDefault="00DB0FDE" w:rsidP="00A24185">
      <w:pPr>
        <w:spacing w:after="0" w:line="240" w:lineRule="auto"/>
        <w:ind w:firstLine="0"/>
        <w:contextualSpacing/>
        <w:rPr>
          <w:rFonts w:ascii="Arial" w:hAnsi="Arial" w:cs="Arial"/>
          <w:b/>
          <w:bCs/>
          <w:sz w:val="22"/>
          <w:lang w:val="es-ES"/>
        </w:rPr>
      </w:pPr>
    </w:p>
    <w:p w14:paraId="7D93A307" w14:textId="77777777" w:rsidR="00DB0FDE" w:rsidRDefault="00DB0FDE" w:rsidP="00A24185">
      <w:pPr>
        <w:spacing w:after="0" w:line="240" w:lineRule="auto"/>
        <w:ind w:firstLine="0"/>
        <w:contextualSpacing/>
        <w:rPr>
          <w:rFonts w:ascii="Arial" w:hAnsi="Arial" w:cs="Arial"/>
          <w:b/>
          <w:bCs/>
          <w:sz w:val="22"/>
          <w:lang w:val="es-ES"/>
        </w:rPr>
      </w:pPr>
    </w:p>
    <w:p w14:paraId="3B7B9A7B" w14:textId="77777777" w:rsidR="00DB0FDE" w:rsidRDefault="00DB0FDE" w:rsidP="00A24185">
      <w:pPr>
        <w:spacing w:after="0" w:line="240" w:lineRule="auto"/>
        <w:ind w:firstLine="0"/>
        <w:contextualSpacing/>
        <w:rPr>
          <w:rFonts w:ascii="Arial" w:hAnsi="Arial" w:cs="Arial"/>
          <w:b/>
          <w:bCs/>
          <w:sz w:val="22"/>
          <w:lang w:val="es-ES"/>
        </w:rPr>
      </w:pPr>
    </w:p>
    <w:p w14:paraId="651725E5" w14:textId="337CD183" w:rsidR="00B22473" w:rsidRPr="007827D1" w:rsidRDefault="00B22473" w:rsidP="007827D1">
      <w:pPr>
        <w:spacing w:before="100" w:beforeAutospacing="1" w:after="0" w:line="240" w:lineRule="auto"/>
        <w:ind w:right="0" w:firstLine="0"/>
        <w:rPr>
          <w:rFonts w:ascii="Arial" w:eastAsiaTheme="minorEastAsia" w:hAnsi="Arial" w:cs="Arial"/>
          <w:b/>
          <w:bCs/>
          <w:sz w:val="22"/>
        </w:rPr>
      </w:pPr>
      <w:r w:rsidRPr="007827D1">
        <w:rPr>
          <w:rFonts w:ascii="Arial" w:eastAsiaTheme="minorEastAsia" w:hAnsi="Arial" w:cs="Arial"/>
          <w:b/>
          <w:bCs/>
          <w:sz w:val="22"/>
        </w:rPr>
        <w:t>LOS DATOS PERSONALES REQUERIDOS PARA EL TRATAMIENTO Y FINALIDADES DESCRITAS SON:</w:t>
      </w:r>
    </w:p>
    <w:p w14:paraId="4415C218" w14:textId="77777777" w:rsidR="00B22473" w:rsidRPr="000C229C" w:rsidRDefault="00B22473" w:rsidP="00B22473">
      <w:pPr>
        <w:pStyle w:val="Prrafodelista"/>
        <w:spacing w:before="100" w:beforeAutospacing="1" w:after="0" w:line="240" w:lineRule="auto"/>
        <w:ind w:right="0" w:firstLine="0"/>
        <w:rPr>
          <w:rFonts w:ascii="Arial" w:eastAsiaTheme="minorEastAsia" w:hAnsi="Arial" w:cs="Arial"/>
          <w:b/>
          <w:bCs/>
          <w:sz w:val="22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B22473" w:rsidRPr="000C229C" w14:paraId="53EB48AE" w14:textId="77777777" w:rsidTr="006F59AD">
        <w:tc>
          <w:tcPr>
            <w:tcW w:w="2942" w:type="dxa"/>
            <w:shd w:val="clear" w:color="auto" w:fill="C00000"/>
            <w:vAlign w:val="center"/>
          </w:tcPr>
          <w:p w14:paraId="11C3EEE2" w14:textId="77777777" w:rsidR="00B22473" w:rsidRPr="000C229C" w:rsidRDefault="00B22473" w:rsidP="006F59AD">
            <w:pPr>
              <w:spacing w:before="100" w:beforeAutospacing="1" w:line="240" w:lineRule="auto"/>
              <w:jc w:val="center"/>
              <w:rPr>
                <w:rFonts w:ascii="Arial" w:eastAsiaTheme="minorEastAsia" w:hAnsi="Arial" w:cs="Arial"/>
                <w:b/>
                <w:bCs/>
                <w:color w:val="FFFFFF" w:themeColor="background1"/>
                <w:sz w:val="22"/>
              </w:rPr>
            </w:pPr>
            <w:r w:rsidRPr="000C229C">
              <w:rPr>
                <w:rFonts w:ascii="Arial" w:eastAsiaTheme="minorEastAsia" w:hAnsi="Arial" w:cs="Arial"/>
                <w:b/>
                <w:bCs/>
                <w:color w:val="FFFFFF" w:themeColor="background1"/>
                <w:sz w:val="22"/>
              </w:rPr>
              <w:t>GENERALES</w:t>
            </w:r>
          </w:p>
        </w:tc>
        <w:tc>
          <w:tcPr>
            <w:tcW w:w="2943" w:type="dxa"/>
            <w:shd w:val="clear" w:color="auto" w:fill="C00000"/>
            <w:vAlign w:val="center"/>
          </w:tcPr>
          <w:p w14:paraId="24B0179D" w14:textId="77777777" w:rsidR="00B22473" w:rsidRPr="000C229C" w:rsidRDefault="00B22473" w:rsidP="006F59AD">
            <w:pPr>
              <w:spacing w:before="100" w:beforeAutospacing="1" w:line="240" w:lineRule="auto"/>
              <w:jc w:val="center"/>
              <w:rPr>
                <w:rFonts w:ascii="Arial" w:eastAsiaTheme="minorEastAsia" w:hAnsi="Arial" w:cs="Arial"/>
                <w:b/>
                <w:bCs/>
                <w:color w:val="FFFFFF" w:themeColor="background1"/>
                <w:sz w:val="22"/>
              </w:rPr>
            </w:pPr>
            <w:r w:rsidRPr="000C229C">
              <w:rPr>
                <w:rFonts w:ascii="Arial" w:eastAsiaTheme="minorEastAsia" w:hAnsi="Arial" w:cs="Arial"/>
                <w:b/>
                <w:bCs/>
                <w:color w:val="FFFFFF" w:themeColor="background1"/>
                <w:sz w:val="22"/>
              </w:rPr>
              <w:t>SENCIBLES</w:t>
            </w:r>
          </w:p>
        </w:tc>
        <w:tc>
          <w:tcPr>
            <w:tcW w:w="2943" w:type="dxa"/>
            <w:shd w:val="clear" w:color="auto" w:fill="C00000"/>
            <w:vAlign w:val="center"/>
          </w:tcPr>
          <w:p w14:paraId="1286AEC4" w14:textId="77777777" w:rsidR="00B22473" w:rsidRPr="000C229C" w:rsidRDefault="00B22473" w:rsidP="006F59AD">
            <w:pPr>
              <w:spacing w:before="100" w:beforeAutospacing="1" w:line="240" w:lineRule="auto"/>
              <w:jc w:val="center"/>
              <w:rPr>
                <w:rFonts w:ascii="Arial" w:eastAsiaTheme="minorEastAsia" w:hAnsi="Arial" w:cs="Arial"/>
                <w:b/>
                <w:bCs/>
                <w:color w:val="FFFFFF" w:themeColor="background1"/>
                <w:sz w:val="22"/>
              </w:rPr>
            </w:pPr>
            <w:r w:rsidRPr="000C229C">
              <w:rPr>
                <w:rFonts w:ascii="Arial" w:eastAsiaTheme="minorEastAsia" w:hAnsi="Arial" w:cs="Arial"/>
                <w:b/>
                <w:bCs/>
                <w:color w:val="FFFFFF" w:themeColor="background1"/>
                <w:sz w:val="22"/>
              </w:rPr>
              <w:t>BIOMÉTRICOS</w:t>
            </w:r>
          </w:p>
        </w:tc>
      </w:tr>
      <w:tr w:rsidR="00B22473" w:rsidRPr="000C229C" w14:paraId="0A68A6C2" w14:textId="77777777" w:rsidTr="006F59AD">
        <w:tc>
          <w:tcPr>
            <w:tcW w:w="2942" w:type="dxa"/>
          </w:tcPr>
          <w:p w14:paraId="04500CE3" w14:textId="57EC8C3D" w:rsidR="00B22473" w:rsidRPr="000C229C" w:rsidRDefault="00B22473" w:rsidP="006F59AD">
            <w:pPr>
              <w:spacing w:before="100" w:beforeAutospacing="1" w:line="240" w:lineRule="auto"/>
              <w:rPr>
                <w:rFonts w:ascii="Arial" w:eastAsiaTheme="minorEastAsia" w:hAnsi="Arial" w:cs="Arial"/>
                <w:sz w:val="22"/>
              </w:rPr>
            </w:pPr>
            <w:r>
              <w:rPr>
                <w:rFonts w:ascii="Arial" w:eastAsiaTheme="minorEastAsia" w:hAnsi="Arial" w:cs="Arial"/>
                <w:sz w:val="22"/>
              </w:rPr>
              <w:t>Nombre</w:t>
            </w:r>
            <w:r w:rsidR="00DB0FDE">
              <w:rPr>
                <w:rFonts w:ascii="Arial" w:eastAsiaTheme="minorEastAsia" w:hAnsi="Arial" w:cs="Arial"/>
                <w:sz w:val="22"/>
              </w:rPr>
              <w:t>,</w:t>
            </w:r>
            <w:r>
              <w:rPr>
                <w:rFonts w:ascii="Arial" w:eastAsiaTheme="minorEastAsia" w:hAnsi="Arial" w:cs="Arial"/>
                <w:sz w:val="22"/>
              </w:rPr>
              <w:t xml:space="preserve"> domicilio</w:t>
            </w:r>
            <w:r w:rsidR="00DB0FDE">
              <w:rPr>
                <w:rFonts w:ascii="Arial" w:eastAsiaTheme="minorEastAsia" w:hAnsi="Arial" w:cs="Arial"/>
                <w:sz w:val="22"/>
              </w:rPr>
              <w:t xml:space="preserve"> y teléfono.</w:t>
            </w:r>
            <w:r w:rsidRPr="000C229C">
              <w:rPr>
                <w:rFonts w:ascii="Arial" w:eastAsiaTheme="minorEastAsia" w:hAnsi="Arial" w:cs="Arial"/>
                <w:sz w:val="22"/>
              </w:rPr>
              <w:t xml:space="preserve"> </w:t>
            </w:r>
          </w:p>
        </w:tc>
        <w:tc>
          <w:tcPr>
            <w:tcW w:w="2943" w:type="dxa"/>
          </w:tcPr>
          <w:p w14:paraId="0E0B137F" w14:textId="77777777" w:rsidR="00B22473" w:rsidRPr="000C229C" w:rsidRDefault="00B22473" w:rsidP="006F59AD">
            <w:pPr>
              <w:spacing w:before="100" w:beforeAutospacing="1" w:line="240" w:lineRule="auto"/>
              <w:rPr>
                <w:rFonts w:ascii="Arial" w:eastAsiaTheme="minorEastAsia" w:hAnsi="Arial" w:cs="Arial"/>
                <w:b/>
                <w:bCs/>
                <w:sz w:val="22"/>
              </w:rPr>
            </w:pPr>
          </w:p>
        </w:tc>
        <w:tc>
          <w:tcPr>
            <w:tcW w:w="2943" w:type="dxa"/>
          </w:tcPr>
          <w:p w14:paraId="59F796FF" w14:textId="77777777" w:rsidR="00B22473" w:rsidRPr="002848FD" w:rsidRDefault="00B22473" w:rsidP="006F59AD">
            <w:pPr>
              <w:spacing w:before="100" w:beforeAutospacing="1" w:line="240" w:lineRule="auto"/>
              <w:ind w:firstLine="0"/>
              <w:rPr>
                <w:rFonts w:ascii="Arial" w:eastAsiaTheme="minorEastAsia" w:hAnsi="Arial" w:cs="Arial"/>
                <w:sz w:val="22"/>
              </w:rPr>
            </w:pPr>
            <w:r>
              <w:rPr>
                <w:rFonts w:ascii="Arial" w:eastAsiaTheme="minorEastAsia" w:hAnsi="Arial" w:cs="Arial"/>
                <w:sz w:val="22"/>
              </w:rPr>
              <w:t>Fotografía (INE)</w:t>
            </w:r>
          </w:p>
        </w:tc>
      </w:tr>
      <w:tr w:rsidR="00B22473" w:rsidRPr="000C229C" w14:paraId="10D729CE" w14:textId="77777777" w:rsidTr="006F59AD">
        <w:tc>
          <w:tcPr>
            <w:tcW w:w="2942" w:type="dxa"/>
          </w:tcPr>
          <w:p w14:paraId="6BD20617" w14:textId="6724472F" w:rsidR="00B22473" w:rsidRPr="000C229C" w:rsidRDefault="00DB0FDE" w:rsidP="006F59AD">
            <w:pPr>
              <w:spacing w:before="100" w:beforeAutospacing="1" w:line="240" w:lineRule="auto"/>
              <w:rPr>
                <w:rFonts w:ascii="Arial" w:eastAsiaTheme="minorEastAsia" w:hAnsi="Arial" w:cs="Arial"/>
                <w:sz w:val="22"/>
              </w:rPr>
            </w:pPr>
            <w:r>
              <w:rPr>
                <w:rFonts w:ascii="Arial" w:eastAsiaTheme="minorEastAsia" w:hAnsi="Arial" w:cs="Arial"/>
                <w:sz w:val="22"/>
              </w:rPr>
              <w:t>Poderes notariales</w:t>
            </w:r>
          </w:p>
        </w:tc>
        <w:tc>
          <w:tcPr>
            <w:tcW w:w="2943" w:type="dxa"/>
          </w:tcPr>
          <w:p w14:paraId="7340813C" w14:textId="77777777" w:rsidR="00B22473" w:rsidRPr="000C229C" w:rsidRDefault="00B22473" w:rsidP="006F59AD">
            <w:pPr>
              <w:pStyle w:val="Prrafodelista"/>
              <w:spacing w:before="100" w:beforeAutospacing="1" w:line="240" w:lineRule="auto"/>
              <w:ind w:left="724" w:firstLine="0"/>
              <w:rPr>
                <w:rFonts w:ascii="Arial" w:eastAsiaTheme="minorEastAsia" w:hAnsi="Arial" w:cs="Arial"/>
                <w:b/>
                <w:bCs/>
                <w:sz w:val="22"/>
              </w:rPr>
            </w:pPr>
          </w:p>
        </w:tc>
        <w:tc>
          <w:tcPr>
            <w:tcW w:w="2943" w:type="dxa"/>
          </w:tcPr>
          <w:p w14:paraId="0CAAD5C2" w14:textId="77777777" w:rsidR="00B22473" w:rsidRPr="000C229C" w:rsidRDefault="00B22473" w:rsidP="006F59AD">
            <w:pPr>
              <w:pStyle w:val="Prrafodelista"/>
              <w:spacing w:before="100" w:beforeAutospacing="1" w:line="240" w:lineRule="auto"/>
              <w:ind w:left="724" w:firstLine="0"/>
              <w:rPr>
                <w:rFonts w:ascii="Arial" w:eastAsiaTheme="minorEastAsia" w:hAnsi="Arial" w:cs="Arial"/>
                <w:b/>
                <w:bCs/>
                <w:sz w:val="22"/>
              </w:rPr>
            </w:pPr>
          </w:p>
        </w:tc>
      </w:tr>
      <w:tr w:rsidR="00B22473" w:rsidRPr="000C229C" w14:paraId="25073FED" w14:textId="77777777" w:rsidTr="006F59AD">
        <w:tc>
          <w:tcPr>
            <w:tcW w:w="2942" w:type="dxa"/>
          </w:tcPr>
          <w:p w14:paraId="296B6B66" w14:textId="77777777" w:rsidR="00B22473" w:rsidRPr="000C229C" w:rsidRDefault="00B22473" w:rsidP="006F59AD">
            <w:pPr>
              <w:spacing w:before="100" w:beforeAutospacing="1" w:line="240" w:lineRule="auto"/>
              <w:rPr>
                <w:rFonts w:ascii="Arial" w:eastAsiaTheme="minorEastAsia" w:hAnsi="Arial" w:cs="Arial"/>
                <w:sz w:val="22"/>
              </w:rPr>
            </w:pPr>
            <w:r w:rsidRPr="000C229C">
              <w:rPr>
                <w:rFonts w:ascii="Arial" w:eastAsiaTheme="minorEastAsia" w:hAnsi="Arial" w:cs="Arial"/>
                <w:sz w:val="22"/>
              </w:rPr>
              <w:t>Escritura Pública de bienes inmuebles.</w:t>
            </w:r>
          </w:p>
        </w:tc>
        <w:tc>
          <w:tcPr>
            <w:tcW w:w="2943" w:type="dxa"/>
          </w:tcPr>
          <w:p w14:paraId="1903FE4D" w14:textId="77777777" w:rsidR="00B22473" w:rsidRPr="000C229C" w:rsidRDefault="00B22473" w:rsidP="006F59AD">
            <w:pPr>
              <w:spacing w:before="100" w:beforeAutospacing="1" w:line="240" w:lineRule="auto"/>
              <w:rPr>
                <w:rFonts w:ascii="Arial" w:eastAsiaTheme="minorEastAsia" w:hAnsi="Arial" w:cs="Arial"/>
                <w:b/>
                <w:bCs/>
                <w:sz w:val="22"/>
              </w:rPr>
            </w:pPr>
          </w:p>
        </w:tc>
        <w:tc>
          <w:tcPr>
            <w:tcW w:w="2943" w:type="dxa"/>
          </w:tcPr>
          <w:p w14:paraId="493F8612" w14:textId="77777777" w:rsidR="00B22473" w:rsidRPr="000C229C" w:rsidRDefault="00B22473" w:rsidP="006F59AD">
            <w:pPr>
              <w:spacing w:before="100" w:beforeAutospacing="1" w:line="240" w:lineRule="auto"/>
              <w:rPr>
                <w:rFonts w:ascii="Arial" w:eastAsiaTheme="minorEastAsia" w:hAnsi="Arial" w:cs="Arial"/>
                <w:b/>
                <w:bCs/>
                <w:sz w:val="22"/>
              </w:rPr>
            </w:pPr>
          </w:p>
        </w:tc>
      </w:tr>
    </w:tbl>
    <w:p w14:paraId="306993E2" w14:textId="77777777" w:rsidR="00B22473" w:rsidRPr="000C229C" w:rsidRDefault="00B22473" w:rsidP="00B22473">
      <w:pPr>
        <w:spacing w:before="100" w:beforeAutospacing="1" w:after="0" w:line="240" w:lineRule="auto"/>
        <w:ind w:left="720"/>
        <w:contextualSpacing/>
        <w:rPr>
          <w:rFonts w:ascii="Arial" w:eastAsiaTheme="minorEastAsia" w:hAnsi="Arial" w:cs="Arial"/>
          <w:b/>
          <w:bCs/>
          <w:sz w:val="22"/>
        </w:rPr>
      </w:pPr>
    </w:p>
    <w:p w14:paraId="5D5B1726" w14:textId="77777777" w:rsidR="00B22473" w:rsidRPr="000C229C" w:rsidRDefault="00B22473" w:rsidP="00B22473">
      <w:pPr>
        <w:spacing w:before="100" w:beforeAutospacing="1" w:after="0" w:line="240" w:lineRule="auto"/>
        <w:contextualSpacing/>
        <w:rPr>
          <w:rFonts w:ascii="Arial" w:eastAsiaTheme="minorEastAsia" w:hAnsi="Arial" w:cs="Arial"/>
          <w:b/>
          <w:bCs/>
          <w:sz w:val="22"/>
        </w:rPr>
      </w:pPr>
      <w:r w:rsidRPr="000C229C">
        <w:rPr>
          <w:rFonts w:ascii="Arial" w:eastAsiaTheme="minorEastAsia" w:hAnsi="Arial" w:cs="Arial"/>
          <w:sz w:val="22"/>
        </w:rPr>
        <w:t xml:space="preserve">El medio de obtención de sus datos personales fue de manera: </w:t>
      </w:r>
      <w:r w:rsidRPr="000C229C">
        <w:rPr>
          <w:rFonts w:ascii="Arial" w:eastAsiaTheme="minorEastAsia" w:hAnsi="Arial" w:cs="Arial"/>
          <w:b/>
          <w:bCs/>
          <w:sz w:val="22"/>
        </w:rPr>
        <w:t>DIRECTA</w:t>
      </w:r>
    </w:p>
    <w:p w14:paraId="0A93E2AD" w14:textId="77777777" w:rsidR="00B22473" w:rsidRPr="000C229C" w:rsidRDefault="00B22473" w:rsidP="00B22473">
      <w:pPr>
        <w:spacing w:before="100" w:beforeAutospacing="1" w:after="0" w:line="240" w:lineRule="auto"/>
        <w:contextualSpacing/>
        <w:rPr>
          <w:rFonts w:ascii="Arial" w:eastAsiaTheme="minorEastAsia" w:hAnsi="Arial" w:cs="Arial"/>
          <w:b/>
          <w:bCs/>
          <w:sz w:val="22"/>
        </w:rPr>
      </w:pPr>
    </w:p>
    <w:p w14:paraId="666BC077" w14:textId="77777777" w:rsidR="00B22473" w:rsidRPr="000C229C" w:rsidRDefault="00B22473" w:rsidP="007827D1">
      <w:pPr>
        <w:spacing w:before="100" w:beforeAutospacing="1" w:after="0" w:line="240" w:lineRule="auto"/>
        <w:ind w:right="0"/>
        <w:contextualSpacing/>
        <w:rPr>
          <w:rFonts w:ascii="Arial" w:eastAsiaTheme="minorEastAsia" w:hAnsi="Arial" w:cs="Arial"/>
          <w:b/>
          <w:bCs/>
          <w:sz w:val="22"/>
        </w:rPr>
      </w:pPr>
      <w:r w:rsidRPr="000C229C">
        <w:rPr>
          <w:rFonts w:ascii="Arial" w:eastAsiaTheme="minorEastAsia" w:hAnsi="Arial" w:cs="Arial"/>
          <w:b/>
          <w:bCs/>
          <w:sz w:val="22"/>
        </w:rPr>
        <w:t>TRANSFERENCIAS</w:t>
      </w:r>
    </w:p>
    <w:p w14:paraId="4EC38938" w14:textId="77777777" w:rsidR="00B22473" w:rsidRPr="000C229C" w:rsidRDefault="00B22473" w:rsidP="00B22473">
      <w:pPr>
        <w:spacing w:before="100" w:beforeAutospacing="1" w:after="0" w:line="240" w:lineRule="auto"/>
        <w:ind w:left="720" w:right="0" w:firstLine="0"/>
        <w:contextualSpacing/>
        <w:rPr>
          <w:rFonts w:ascii="Arial" w:eastAsiaTheme="minorEastAsia" w:hAnsi="Arial" w:cs="Arial"/>
          <w:b/>
          <w:bCs/>
          <w:sz w:val="22"/>
        </w:rPr>
      </w:pPr>
    </w:p>
    <w:p w14:paraId="3E740A14" w14:textId="77777777" w:rsidR="00B22473" w:rsidRPr="000C229C" w:rsidRDefault="00B22473" w:rsidP="00B22473">
      <w:pPr>
        <w:spacing w:line="240" w:lineRule="auto"/>
        <w:rPr>
          <w:rFonts w:ascii="Arial" w:hAnsi="Arial" w:cs="Arial"/>
          <w:sz w:val="22"/>
          <w:lang w:val="es-ES"/>
        </w:rPr>
      </w:pPr>
      <w:r w:rsidRPr="000C229C">
        <w:rPr>
          <w:rFonts w:ascii="Arial" w:hAnsi="Arial" w:cs="Arial"/>
          <w:sz w:val="22"/>
          <w:lang w:val="es-ES"/>
        </w:rPr>
        <w:t>Una transferencia es toda comunicación de datos personales dentro o fuera del territorio mexicano, realizada a persona distinta del titular, del responsable o del encargado.</w:t>
      </w:r>
    </w:p>
    <w:p w14:paraId="04B367DA" w14:textId="2F071DA4" w:rsidR="00B22473" w:rsidRDefault="00B22473" w:rsidP="00B22473">
      <w:pPr>
        <w:spacing w:before="100" w:beforeAutospacing="1" w:after="0" w:line="240" w:lineRule="auto"/>
        <w:rPr>
          <w:rFonts w:ascii="Arial" w:eastAsiaTheme="minorEastAsia" w:hAnsi="Arial" w:cs="Arial"/>
          <w:sz w:val="22"/>
        </w:rPr>
      </w:pPr>
      <w:r w:rsidRPr="000C229C">
        <w:rPr>
          <w:rFonts w:ascii="Arial" w:eastAsiaTheme="minorEastAsia" w:hAnsi="Arial" w:cs="Arial"/>
          <w:sz w:val="22"/>
        </w:rPr>
        <w:t xml:space="preserve">Se informa que se realizarán transferencias de datos personales </w:t>
      </w:r>
      <w:r w:rsidR="00862C03" w:rsidRPr="000C229C">
        <w:rPr>
          <w:rFonts w:ascii="Arial" w:eastAsiaTheme="minorEastAsia" w:hAnsi="Arial" w:cs="Arial"/>
          <w:sz w:val="22"/>
        </w:rPr>
        <w:t>proporcionados,</w:t>
      </w:r>
      <w:r w:rsidR="00862C03">
        <w:rPr>
          <w:rFonts w:ascii="Arial" w:eastAsiaTheme="minorEastAsia" w:hAnsi="Arial" w:cs="Arial"/>
          <w:sz w:val="22"/>
        </w:rPr>
        <w:t xml:space="preserve"> de</w:t>
      </w:r>
      <w:r>
        <w:rPr>
          <w:rFonts w:ascii="Arial" w:eastAsiaTheme="minorEastAsia" w:hAnsi="Arial" w:cs="Arial"/>
          <w:sz w:val="22"/>
        </w:rPr>
        <w:t xml:space="preserve"> acuerdo al precepto del artículo 98 </w:t>
      </w:r>
      <w:r w:rsidR="00103F45">
        <w:rPr>
          <w:rFonts w:ascii="Arial" w:eastAsiaTheme="minorEastAsia" w:hAnsi="Arial" w:cs="Arial"/>
          <w:sz w:val="22"/>
        </w:rPr>
        <w:t xml:space="preserve">Fracción III </w:t>
      </w:r>
      <w:r>
        <w:rPr>
          <w:rFonts w:ascii="Arial" w:eastAsiaTheme="minorEastAsia" w:hAnsi="Arial" w:cs="Arial"/>
          <w:sz w:val="22"/>
        </w:rPr>
        <w:t xml:space="preserve">de la Ley de protección de Datos en Posesión de Sujetos Obligados del Estado de Hidalgo. </w:t>
      </w:r>
    </w:p>
    <w:p w14:paraId="00468700" w14:textId="77777777" w:rsidR="00DB0FDE" w:rsidRDefault="00DB0FDE" w:rsidP="000C229C">
      <w:pPr>
        <w:spacing w:before="100" w:beforeAutospacing="1" w:after="0" w:line="240" w:lineRule="auto"/>
        <w:contextualSpacing/>
        <w:rPr>
          <w:rFonts w:ascii="Arial" w:eastAsiaTheme="minorEastAsia" w:hAnsi="Arial" w:cs="Arial"/>
          <w:sz w:val="22"/>
        </w:rPr>
      </w:pPr>
      <w:bookmarkStart w:id="7" w:name="_Hlk158731430"/>
      <w:bookmarkEnd w:id="3"/>
      <w:bookmarkEnd w:id="6"/>
    </w:p>
    <w:p w14:paraId="1852BFCA" w14:textId="24A835C1" w:rsidR="00E11A10" w:rsidRPr="000C229C" w:rsidRDefault="00E11A10" w:rsidP="000C229C">
      <w:pPr>
        <w:spacing w:after="0" w:line="240" w:lineRule="auto"/>
        <w:contextualSpacing/>
        <w:rPr>
          <w:rFonts w:ascii="Arial" w:hAnsi="Arial" w:cs="Arial"/>
          <w:sz w:val="22"/>
        </w:rPr>
      </w:pPr>
      <w:r w:rsidRPr="000C229C">
        <w:rPr>
          <w:rFonts w:ascii="Arial" w:hAnsi="Arial" w:cs="Arial"/>
          <w:b/>
          <w:bCs/>
          <w:sz w:val="22"/>
        </w:rPr>
        <w:t>Artículo 98.</w:t>
      </w:r>
      <w:r w:rsidRPr="000C229C">
        <w:rPr>
          <w:rFonts w:ascii="Arial" w:hAnsi="Arial" w:cs="Arial"/>
          <w:sz w:val="22"/>
        </w:rPr>
        <w:t xml:space="preserve"> El responsable podrá realizar transferencias de datos personales sin necesidad de requerir el consentimiento del titular en los siguientes supuestos:</w:t>
      </w:r>
    </w:p>
    <w:p w14:paraId="3994769C" w14:textId="77777777" w:rsidR="00E11A10" w:rsidRPr="000C229C" w:rsidRDefault="00E11A10" w:rsidP="000C229C">
      <w:pPr>
        <w:spacing w:line="240" w:lineRule="auto"/>
        <w:rPr>
          <w:rFonts w:ascii="Arial" w:hAnsi="Arial" w:cs="Arial"/>
          <w:b/>
          <w:sz w:val="22"/>
        </w:rPr>
      </w:pPr>
    </w:p>
    <w:p w14:paraId="614DDD46" w14:textId="5E518BB7" w:rsidR="00E11A10" w:rsidRPr="00103F45" w:rsidRDefault="007827D1" w:rsidP="00103F45">
      <w:pPr>
        <w:pStyle w:val="Prrafodelista"/>
        <w:numPr>
          <w:ilvl w:val="0"/>
          <w:numId w:val="25"/>
        </w:numPr>
        <w:spacing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Cuando la transferencia sea legalmente exigida para la investigación y persecución de los delitos, así como la procuración o administración de la justicia</w:t>
      </w:r>
      <w:r w:rsidR="00E11A10" w:rsidRPr="00103F45">
        <w:rPr>
          <w:rFonts w:ascii="Arial" w:hAnsi="Arial" w:cs="Arial"/>
          <w:sz w:val="22"/>
        </w:rPr>
        <w:t xml:space="preserve">; </w:t>
      </w:r>
    </w:p>
    <w:p w14:paraId="5643E812" w14:textId="77777777" w:rsidR="000C229C" w:rsidRPr="007827D1" w:rsidRDefault="000C229C" w:rsidP="007827D1">
      <w:pPr>
        <w:ind w:firstLine="0"/>
        <w:rPr>
          <w:rFonts w:ascii="Arial" w:hAnsi="Arial" w:cs="Arial"/>
          <w:sz w:val="22"/>
        </w:rPr>
      </w:pPr>
    </w:p>
    <w:p w14:paraId="5EE29F9C" w14:textId="2DBD7C9A" w:rsidR="00E11A10" w:rsidRPr="000C229C" w:rsidRDefault="00E11A10" w:rsidP="000C229C">
      <w:pPr>
        <w:spacing w:line="240" w:lineRule="auto"/>
        <w:rPr>
          <w:rFonts w:ascii="Arial" w:hAnsi="Arial" w:cs="Arial"/>
          <w:sz w:val="22"/>
        </w:rPr>
      </w:pPr>
      <w:r w:rsidRPr="000C229C">
        <w:rPr>
          <w:rFonts w:ascii="Arial" w:hAnsi="Arial" w:cs="Arial"/>
          <w:sz w:val="22"/>
        </w:rPr>
        <w:t>La actualización de alguna de las excepciones previstas en el presente artículo, no exime al responsable de cumplir con las obligaciones previstas en el presente Capítulo que resulten aplicables.</w:t>
      </w:r>
    </w:p>
    <w:p w14:paraId="7292E80A" w14:textId="77777777" w:rsidR="009412DB" w:rsidRPr="000C229C" w:rsidRDefault="009412DB" w:rsidP="000C229C">
      <w:pPr>
        <w:tabs>
          <w:tab w:val="left" w:pos="839"/>
        </w:tabs>
        <w:spacing w:line="240" w:lineRule="auto"/>
        <w:rPr>
          <w:rFonts w:ascii="Arial" w:hAnsi="Arial" w:cs="Arial"/>
          <w:b/>
          <w:bCs/>
          <w:sz w:val="22"/>
        </w:rPr>
      </w:pPr>
      <w:bookmarkStart w:id="8" w:name="_Hlk158898358"/>
    </w:p>
    <w:p w14:paraId="28DA4A56" w14:textId="77777777" w:rsidR="00E11A10" w:rsidRPr="00D87628" w:rsidRDefault="00E11A10" w:rsidP="007827D1">
      <w:pPr>
        <w:spacing w:before="100" w:beforeAutospacing="1" w:after="0" w:line="240" w:lineRule="auto"/>
        <w:ind w:right="0"/>
        <w:contextualSpacing/>
        <w:rPr>
          <w:rFonts w:ascii="Arial" w:eastAsiaTheme="minorEastAsia" w:hAnsi="Arial" w:cs="Arial"/>
          <w:b/>
          <w:bCs/>
          <w:sz w:val="22"/>
        </w:rPr>
      </w:pPr>
      <w:bookmarkStart w:id="9" w:name="_Hlk158898406"/>
      <w:bookmarkEnd w:id="7"/>
      <w:bookmarkEnd w:id="8"/>
      <w:r w:rsidRPr="00D87628">
        <w:rPr>
          <w:rFonts w:ascii="Arial" w:eastAsiaTheme="minorEastAsia" w:hAnsi="Arial" w:cs="Arial"/>
          <w:b/>
          <w:bCs/>
          <w:sz w:val="22"/>
        </w:rPr>
        <w:t>FUNDAMENTO LEGAL</w:t>
      </w:r>
    </w:p>
    <w:p w14:paraId="0FB8B189" w14:textId="3FC86B34" w:rsidR="003C4B35" w:rsidRPr="004203BE" w:rsidRDefault="00E11A10" w:rsidP="002124A5">
      <w:pPr>
        <w:spacing w:before="100" w:beforeAutospacing="1" w:after="0" w:line="240" w:lineRule="auto"/>
        <w:rPr>
          <w:rFonts w:ascii="Arial" w:hAnsi="Arial" w:cs="Arial"/>
          <w:sz w:val="22"/>
        </w:rPr>
      </w:pPr>
      <w:bookmarkStart w:id="10" w:name="_Hlk195097667"/>
      <w:r w:rsidRPr="00D87628">
        <w:rPr>
          <w:rFonts w:ascii="Arial" w:hAnsi="Arial" w:cs="Arial"/>
          <w:sz w:val="22"/>
        </w:rPr>
        <w:t>El tratamiento de sus datos personales se realiza con fundamento en los siguientes artículos:</w:t>
      </w:r>
      <w:r w:rsidR="000420AF">
        <w:rPr>
          <w:rFonts w:ascii="Arial" w:hAnsi="Arial" w:cs="Arial"/>
          <w:sz w:val="22"/>
        </w:rPr>
        <w:t xml:space="preserve"> 38, 39,</w:t>
      </w:r>
      <w:r w:rsidRPr="00D87628">
        <w:rPr>
          <w:rFonts w:ascii="Arial" w:hAnsi="Arial" w:cs="Arial"/>
          <w:sz w:val="22"/>
        </w:rPr>
        <w:t xml:space="preserve"> 157, 158, 160, 162, 163,</w:t>
      </w:r>
      <w:r w:rsidR="000420AF">
        <w:rPr>
          <w:rFonts w:ascii="Arial" w:hAnsi="Arial" w:cs="Arial"/>
          <w:sz w:val="22"/>
        </w:rPr>
        <w:t xml:space="preserve"> </w:t>
      </w:r>
      <w:r w:rsidRPr="00D87628">
        <w:rPr>
          <w:rFonts w:ascii="Arial" w:hAnsi="Arial" w:cs="Arial"/>
          <w:sz w:val="22"/>
        </w:rPr>
        <w:t xml:space="preserve">164, 165, 166, 167, 168 y 169 </w:t>
      </w:r>
      <w:bookmarkEnd w:id="10"/>
      <w:r w:rsidRPr="00D87628">
        <w:rPr>
          <w:rFonts w:ascii="Arial" w:hAnsi="Arial" w:cs="Arial"/>
          <w:sz w:val="22"/>
        </w:rPr>
        <w:t>de la Ley de Protección de Datos Personales en Posesión de Sujetos Obligados del Estado de Hidalgo. Fecha de publicación 24 de julio de 2017;</w:t>
      </w:r>
      <w:r w:rsidR="00EE09F0">
        <w:rPr>
          <w:rFonts w:ascii="Arial" w:hAnsi="Arial" w:cs="Arial"/>
          <w:sz w:val="22"/>
        </w:rPr>
        <w:t xml:space="preserve"> Art. </w:t>
      </w:r>
      <w:r w:rsidR="004203BE">
        <w:rPr>
          <w:rFonts w:ascii="Arial" w:hAnsi="Arial" w:cs="Arial"/>
          <w:sz w:val="22"/>
        </w:rPr>
        <w:t xml:space="preserve">56 Fracción II Inciso </w:t>
      </w:r>
      <w:r w:rsidR="00862C03">
        <w:rPr>
          <w:rFonts w:ascii="Arial" w:hAnsi="Arial" w:cs="Arial"/>
          <w:sz w:val="22"/>
        </w:rPr>
        <w:t>K) y</w:t>
      </w:r>
      <w:r w:rsidR="004203BE">
        <w:rPr>
          <w:rFonts w:ascii="Arial" w:hAnsi="Arial" w:cs="Arial"/>
          <w:sz w:val="22"/>
        </w:rPr>
        <w:t xml:space="preserve"> 60 Fracción II Inciso </w:t>
      </w:r>
      <w:bookmarkStart w:id="11" w:name="_GoBack"/>
      <w:bookmarkEnd w:id="11"/>
      <w:r w:rsidR="00862C03">
        <w:rPr>
          <w:rFonts w:ascii="Arial" w:hAnsi="Arial" w:cs="Arial"/>
          <w:sz w:val="22"/>
        </w:rPr>
        <w:t>F) de</w:t>
      </w:r>
      <w:r w:rsidR="00EE09F0">
        <w:rPr>
          <w:rFonts w:ascii="Arial" w:hAnsi="Arial" w:cs="Arial"/>
          <w:sz w:val="22"/>
        </w:rPr>
        <w:t xml:space="preserve"> </w:t>
      </w:r>
      <w:r w:rsidR="004203BE">
        <w:rPr>
          <w:rFonts w:ascii="Arial" w:hAnsi="Arial" w:cs="Arial"/>
          <w:sz w:val="22"/>
        </w:rPr>
        <w:t xml:space="preserve">la </w:t>
      </w:r>
      <w:r w:rsidR="004203BE" w:rsidRPr="00D87628">
        <w:rPr>
          <w:rFonts w:ascii="Arial" w:hAnsi="Arial" w:cs="Arial"/>
          <w:sz w:val="22"/>
        </w:rPr>
        <w:t>Ley</w:t>
      </w:r>
      <w:r w:rsidR="000C229C">
        <w:rPr>
          <w:rFonts w:ascii="Arial" w:hAnsi="Arial" w:cs="Arial"/>
          <w:sz w:val="22"/>
        </w:rPr>
        <w:t xml:space="preserve"> </w:t>
      </w:r>
      <w:r w:rsidR="00EE09F0">
        <w:rPr>
          <w:rFonts w:ascii="Arial" w:hAnsi="Arial" w:cs="Arial"/>
          <w:sz w:val="22"/>
        </w:rPr>
        <w:t>Orgánica</w:t>
      </w:r>
      <w:r w:rsidR="000C229C">
        <w:rPr>
          <w:rFonts w:ascii="Arial" w:hAnsi="Arial" w:cs="Arial"/>
          <w:sz w:val="22"/>
        </w:rPr>
        <w:t xml:space="preserve"> </w:t>
      </w:r>
      <w:r w:rsidR="00EE09F0">
        <w:rPr>
          <w:rFonts w:ascii="Arial" w:hAnsi="Arial" w:cs="Arial"/>
          <w:sz w:val="22"/>
        </w:rPr>
        <w:t>M</w:t>
      </w:r>
      <w:r w:rsidR="000C229C">
        <w:rPr>
          <w:rFonts w:ascii="Arial" w:hAnsi="Arial" w:cs="Arial"/>
          <w:sz w:val="22"/>
        </w:rPr>
        <w:t>unicipal para el Estado de Hidalgo</w:t>
      </w:r>
      <w:r w:rsidR="003C4B35">
        <w:rPr>
          <w:rFonts w:ascii="Arial" w:hAnsi="Arial" w:cs="Arial"/>
          <w:sz w:val="22"/>
        </w:rPr>
        <w:t>,</w:t>
      </w:r>
      <w:r w:rsidR="00CC571C">
        <w:rPr>
          <w:rFonts w:ascii="Arial" w:hAnsi="Arial" w:cs="Arial"/>
          <w:sz w:val="22"/>
        </w:rPr>
        <w:t xml:space="preserve"> Art. 51 y 52 del </w:t>
      </w:r>
      <w:r w:rsidR="003C4B35" w:rsidRPr="004203BE">
        <w:rPr>
          <w:rFonts w:ascii="Arial" w:hAnsi="Arial" w:cs="Arial"/>
          <w:sz w:val="22"/>
        </w:rPr>
        <w:t>Bando de Policía y Buen Gobierno</w:t>
      </w:r>
      <w:r w:rsidR="0031154A" w:rsidRPr="004203BE">
        <w:rPr>
          <w:rFonts w:ascii="Arial" w:hAnsi="Arial" w:cs="Arial"/>
          <w:sz w:val="22"/>
        </w:rPr>
        <w:t xml:space="preserve"> y </w:t>
      </w:r>
      <w:r w:rsidR="000366A9">
        <w:rPr>
          <w:rFonts w:ascii="Arial" w:hAnsi="Arial" w:cs="Arial"/>
          <w:sz w:val="22"/>
        </w:rPr>
        <w:t>Art. 2 Fracciones</w:t>
      </w:r>
      <w:r w:rsidR="00BB2252">
        <w:rPr>
          <w:rFonts w:ascii="Arial" w:hAnsi="Arial" w:cs="Arial"/>
          <w:sz w:val="22"/>
        </w:rPr>
        <w:t xml:space="preserve"> V y VI</w:t>
      </w:r>
      <w:r w:rsidR="000366A9">
        <w:rPr>
          <w:rFonts w:ascii="Arial" w:hAnsi="Arial" w:cs="Arial"/>
          <w:sz w:val="22"/>
        </w:rPr>
        <w:t xml:space="preserve"> y 3 </w:t>
      </w:r>
      <w:r w:rsidR="00BB2252">
        <w:rPr>
          <w:rFonts w:ascii="Arial" w:hAnsi="Arial" w:cs="Arial"/>
          <w:sz w:val="22"/>
        </w:rPr>
        <w:t xml:space="preserve">Fracción III </w:t>
      </w:r>
      <w:r w:rsidR="000366A9">
        <w:rPr>
          <w:rFonts w:ascii="Arial" w:hAnsi="Arial" w:cs="Arial"/>
          <w:sz w:val="22"/>
        </w:rPr>
        <w:t xml:space="preserve">del </w:t>
      </w:r>
      <w:r w:rsidR="003C4B35" w:rsidRPr="004203BE">
        <w:rPr>
          <w:rFonts w:ascii="Arial" w:hAnsi="Arial" w:cs="Arial"/>
          <w:sz w:val="22"/>
        </w:rPr>
        <w:t>Reglamento de Funcionamiento de Establecimientos Industriales, Comerciales y Espectáculos Públicos para el Municipio de Zapotlán de Juárez, Hidalgo</w:t>
      </w:r>
      <w:r w:rsidR="00B15274">
        <w:rPr>
          <w:rFonts w:ascii="Arial" w:hAnsi="Arial" w:cs="Arial"/>
          <w:sz w:val="22"/>
        </w:rPr>
        <w:t>.</w:t>
      </w:r>
    </w:p>
    <w:p w14:paraId="4D3D2C72" w14:textId="77777777" w:rsidR="00103F45" w:rsidRDefault="00103F45" w:rsidP="000C229C">
      <w:pPr>
        <w:spacing w:before="100" w:beforeAutospacing="1" w:after="0" w:line="240" w:lineRule="auto"/>
        <w:rPr>
          <w:rFonts w:ascii="Arial" w:eastAsiaTheme="minorEastAsia" w:hAnsi="Arial" w:cs="Arial"/>
          <w:b/>
          <w:bCs/>
          <w:sz w:val="22"/>
        </w:rPr>
      </w:pPr>
    </w:p>
    <w:p w14:paraId="0BC350CA" w14:textId="77777777" w:rsidR="007827D1" w:rsidRDefault="007827D1" w:rsidP="000C229C">
      <w:pPr>
        <w:spacing w:before="100" w:beforeAutospacing="1" w:after="0" w:line="240" w:lineRule="auto"/>
        <w:rPr>
          <w:rFonts w:ascii="Arial" w:eastAsiaTheme="minorEastAsia" w:hAnsi="Arial" w:cs="Arial"/>
          <w:b/>
          <w:bCs/>
          <w:sz w:val="22"/>
        </w:rPr>
      </w:pPr>
    </w:p>
    <w:p w14:paraId="775FDE1B" w14:textId="693E07EF" w:rsidR="00E11A10" w:rsidRPr="00D87628" w:rsidRDefault="00E11A10" w:rsidP="000C229C">
      <w:pPr>
        <w:spacing w:before="100" w:beforeAutospacing="1" w:after="0" w:line="240" w:lineRule="auto"/>
        <w:rPr>
          <w:rFonts w:ascii="Arial" w:eastAsiaTheme="minorEastAsia" w:hAnsi="Arial" w:cs="Arial"/>
          <w:b/>
          <w:bCs/>
          <w:sz w:val="22"/>
        </w:rPr>
      </w:pPr>
      <w:r w:rsidRPr="00D87628">
        <w:rPr>
          <w:rFonts w:ascii="Arial" w:eastAsiaTheme="minorEastAsia" w:hAnsi="Arial" w:cs="Arial"/>
          <w:b/>
          <w:bCs/>
          <w:sz w:val="22"/>
        </w:rPr>
        <w:t>DERECHOS ARCOP</w:t>
      </w:r>
    </w:p>
    <w:p w14:paraId="33D8AECA" w14:textId="77777777" w:rsidR="00E11A10" w:rsidRPr="00D87628" w:rsidRDefault="00E11A10" w:rsidP="009412DB">
      <w:pPr>
        <w:spacing w:before="100" w:beforeAutospacing="1" w:after="0" w:line="240" w:lineRule="auto"/>
        <w:rPr>
          <w:rFonts w:ascii="Arial" w:eastAsiaTheme="minorEastAsia" w:hAnsi="Arial" w:cs="Arial"/>
          <w:b/>
          <w:bCs/>
          <w:sz w:val="22"/>
        </w:rPr>
      </w:pPr>
      <w:r w:rsidRPr="000C229C">
        <w:rPr>
          <w:rFonts w:ascii="Arial" w:eastAsiaTheme="minorEastAsia" w:hAnsi="Arial" w:cs="Arial"/>
          <w:sz w:val="22"/>
        </w:rPr>
        <w:t>Usted podrá presentar su solicitud para el ejercicio de los derechos de Acceso, Rectificación, Cancelación, Oposición o Portabilidad de sus datos personales (derechos ARCOP) directamente ante la Unidad de Transparencia, cuyos datos de contacto son los siguientes</w:t>
      </w:r>
      <w:r w:rsidRPr="00D87628">
        <w:rPr>
          <w:rFonts w:ascii="Arial" w:eastAsiaTheme="minorEastAsia" w:hAnsi="Arial" w:cs="Arial"/>
          <w:sz w:val="22"/>
        </w:rPr>
        <w:t xml:space="preserve">: </w:t>
      </w:r>
    </w:p>
    <w:p w14:paraId="1AB65453" w14:textId="3A32BB52" w:rsidR="00E11A10" w:rsidRPr="00D87628" w:rsidRDefault="00E11A10" w:rsidP="009412DB">
      <w:pPr>
        <w:spacing w:before="100" w:beforeAutospacing="1" w:after="0" w:line="240" w:lineRule="auto"/>
        <w:rPr>
          <w:rFonts w:ascii="Arial" w:eastAsiaTheme="minorEastAsia" w:hAnsi="Arial" w:cs="Arial"/>
          <w:sz w:val="22"/>
        </w:rPr>
      </w:pPr>
      <w:r w:rsidRPr="00D87628">
        <w:rPr>
          <w:rFonts w:ascii="Arial" w:eastAsiaTheme="minorEastAsia" w:hAnsi="Arial" w:cs="Arial"/>
          <w:sz w:val="22"/>
        </w:rPr>
        <w:t>Domicilio: Plaza de la Constitución número 3, colonia Centro, Zapotlán de Juárez, Hidalgo, C</w:t>
      </w:r>
      <w:r w:rsidR="003C4B35">
        <w:rPr>
          <w:rFonts w:ascii="Arial" w:eastAsiaTheme="minorEastAsia" w:hAnsi="Arial" w:cs="Arial"/>
          <w:sz w:val="22"/>
        </w:rPr>
        <w:t xml:space="preserve">ódigo </w:t>
      </w:r>
      <w:r w:rsidRPr="00D87628">
        <w:rPr>
          <w:rFonts w:ascii="Arial" w:eastAsiaTheme="minorEastAsia" w:hAnsi="Arial" w:cs="Arial"/>
          <w:sz w:val="22"/>
        </w:rPr>
        <w:t>P</w:t>
      </w:r>
      <w:r w:rsidR="003C4B35">
        <w:rPr>
          <w:rFonts w:ascii="Arial" w:eastAsiaTheme="minorEastAsia" w:hAnsi="Arial" w:cs="Arial"/>
          <w:sz w:val="22"/>
        </w:rPr>
        <w:t>ostal</w:t>
      </w:r>
      <w:r w:rsidRPr="00D87628">
        <w:rPr>
          <w:rFonts w:ascii="Arial" w:eastAsiaTheme="minorEastAsia" w:hAnsi="Arial" w:cs="Arial"/>
          <w:sz w:val="22"/>
        </w:rPr>
        <w:t xml:space="preserve"> 42190, México.</w:t>
      </w:r>
    </w:p>
    <w:p w14:paraId="5FCDBEEE" w14:textId="5888C18B" w:rsidR="00E11A10" w:rsidRDefault="00E11A10" w:rsidP="009412DB">
      <w:pPr>
        <w:spacing w:before="100" w:beforeAutospacing="1" w:after="0" w:line="240" w:lineRule="auto"/>
        <w:rPr>
          <w:rFonts w:ascii="Arial" w:hAnsi="Arial" w:cs="Arial"/>
          <w:sz w:val="22"/>
        </w:rPr>
      </w:pPr>
      <w:r w:rsidRPr="00D87628">
        <w:rPr>
          <w:rFonts w:ascii="Arial" w:eastAsiaTheme="minorEastAsia" w:hAnsi="Arial" w:cs="Arial"/>
          <w:sz w:val="22"/>
        </w:rPr>
        <w:t xml:space="preserve">Correo electrónico: </w:t>
      </w:r>
      <w:hyperlink r:id="rId8" w:history="1">
        <w:r w:rsidR="002124A5" w:rsidRPr="00A7632D">
          <w:rPr>
            <w:rStyle w:val="Hipervnculo"/>
            <w:rFonts w:ascii="Arial" w:hAnsi="Arial" w:cs="Arial"/>
            <w:sz w:val="22"/>
          </w:rPr>
          <w:t>zapotlanunidadtransparencia@gmail.com</w:t>
        </w:r>
      </w:hyperlink>
    </w:p>
    <w:p w14:paraId="732294F0" w14:textId="1FB0647B" w:rsidR="00E11A10" w:rsidRDefault="00E11A10" w:rsidP="009412DB">
      <w:pPr>
        <w:spacing w:before="100" w:beforeAutospacing="1" w:after="0" w:line="240" w:lineRule="auto"/>
        <w:rPr>
          <w:rFonts w:ascii="Arial" w:eastAsiaTheme="minorEastAsia" w:hAnsi="Arial" w:cs="Arial"/>
          <w:sz w:val="22"/>
        </w:rPr>
      </w:pPr>
      <w:bookmarkStart w:id="12" w:name="_Hlk195099813"/>
      <w:r w:rsidRPr="00D87628">
        <w:rPr>
          <w:rFonts w:ascii="Arial" w:eastAsiaTheme="minorEastAsia" w:hAnsi="Arial" w:cs="Arial"/>
          <w:sz w:val="22"/>
        </w:rPr>
        <w:t>Número telefónico: 743 791 01 32</w:t>
      </w:r>
      <w:r w:rsidR="00DB0FDE">
        <w:rPr>
          <w:rFonts w:ascii="Arial" w:eastAsiaTheme="minorEastAsia" w:hAnsi="Arial" w:cs="Arial"/>
          <w:sz w:val="22"/>
        </w:rPr>
        <w:t>.</w:t>
      </w:r>
    </w:p>
    <w:bookmarkEnd w:id="12"/>
    <w:p w14:paraId="10B8AB49" w14:textId="77777777" w:rsidR="00E11A10" w:rsidRPr="00D87628" w:rsidRDefault="00E11A10" w:rsidP="009412DB">
      <w:pPr>
        <w:spacing w:before="100" w:beforeAutospacing="1" w:after="0" w:line="240" w:lineRule="auto"/>
        <w:rPr>
          <w:rFonts w:ascii="Arial" w:eastAsiaTheme="minorEastAsia" w:hAnsi="Arial" w:cs="Arial"/>
          <w:sz w:val="22"/>
        </w:rPr>
      </w:pPr>
      <w:r w:rsidRPr="00D87628">
        <w:rPr>
          <w:rFonts w:ascii="Arial" w:eastAsiaTheme="minorEastAsia" w:hAnsi="Arial" w:cs="Arial"/>
          <w:sz w:val="22"/>
        </w:rPr>
        <w:t xml:space="preserve">Asimismo, usted podrá presentar una solicitud de ejercicio de derechos ARCOP a través de la Plataforma Nacional de Transparencia, disponible en </w:t>
      </w:r>
      <w:hyperlink r:id="rId9" w:tgtFrame="_blank" w:history="1">
        <w:r w:rsidRPr="00D87628">
          <w:rPr>
            <w:rFonts w:ascii="Arial" w:eastAsiaTheme="minorEastAsia" w:hAnsi="Arial" w:cs="Arial"/>
            <w:color w:val="0563C1" w:themeColor="hyperlink"/>
            <w:sz w:val="22"/>
            <w:u w:val="single"/>
          </w:rPr>
          <w:t>http://www.plataformadetransparencia.org.mx</w:t>
        </w:r>
      </w:hyperlink>
      <w:r w:rsidRPr="00D87628">
        <w:rPr>
          <w:rFonts w:ascii="Arial" w:eastAsiaTheme="minorEastAsia" w:hAnsi="Arial" w:cs="Arial"/>
          <w:sz w:val="22"/>
        </w:rPr>
        <w:t xml:space="preserve">, </w:t>
      </w:r>
    </w:p>
    <w:p w14:paraId="178FB8CF" w14:textId="77777777" w:rsidR="00E11A10" w:rsidRPr="00D87628" w:rsidRDefault="00E11A10" w:rsidP="009412DB">
      <w:pPr>
        <w:spacing w:before="100" w:beforeAutospacing="1" w:after="0" w:line="240" w:lineRule="auto"/>
        <w:rPr>
          <w:rFonts w:ascii="Arial" w:eastAsiaTheme="minorEastAsia" w:hAnsi="Arial" w:cs="Arial"/>
          <w:sz w:val="22"/>
        </w:rPr>
      </w:pPr>
      <w:r w:rsidRPr="00D87628">
        <w:rPr>
          <w:rFonts w:ascii="Arial" w:eastAsiaTheme="minorEastAsia" w:hAnsi="Arial" w:cs="Arial"/>
          <w:sz w:val="22"/>
        </w:rPr>
        <w:t xml:space="preserve">Con relación al procedimiento y requisitos para el ejercicio de sus derechos </w:t>
      </w:r>
      <w:r w:rsidRPr="00D87628">
        <w:rPr>
          <w:rFonts w:ascii="Arial" w:eastAsiaTheme="minorEastAsia" w:hAnsi="Arial" w:cs="Arial"/>
          <w:b/>
          <w:bCs/>
          <w:sz w:val="22"/>
        </w:rPr>
        <w:t>ARCOP</w:t>
      </w:r>
      <w:r w:rsidRPr="00D87628">
        <w:rPr>
          <w:rFonts w:ascii="Arial" w:eastAsiaTheme="minorEastAsia" w:hAnsi="Arial" w:cs="Arial"/>
          <w:sz w:val="22"/>
        </w:rPr>
        <w:t xml:space="preserve">, le informamos lo siguiente: </w:t>
      </w:r>
    </w:p>
    <w:p w14:paraId="7FB193E5" w14:textId="29DB5CD2" w:rsidR="00E11A10" w:rsidRDefault="00E11A10" w:rsidP="009412DB">
      <w:pPr>
        <w:spacing w:before="100" w:beforeAutospacing="1" w:after="0" w:line="240" w:lineRule="auto"/>
        <w:rPr>
          <w:rFonts w:ascii="Arial" w:eastAsiaTheme="minorEastAsia" w:hAnsi="Arial" w:cs="Arial"/>
          <w:sz w:val="22"/>
        </w:rPr>
      </w:pPr>
      <w:r w:rsidRPr="00D87628">
        <w:rPr>
          <w:rFonts w:ascii="Arial" w:eastAsiaTheme="minorEastAsia" w:hAnsi="Arial" w:cs="Arial"/>
          <w:sz w:val="22"/>
        </w:rPr>
        <w:t>La solicitud para el ejercicio de los derechos ARCOP deberá contener:</w:t>
      </w:r>
    </w:p>
    <w:p w14:paraId="5A83A8F5" w14:textId="77777777" w:rsidR="00E11A10" w:rsidRPr="00D87628" w:rsidRDefault="00E11A10" w:rsidP="009412DB">
      <w:pPr>
        <w:numPr>
          <w:ilvl w:val="0"/>
          <w:numId w:val="10"/>
        </w:numPr>
        <w:spacing w:before="100" w:beforeAutospacing="1" w:after="0" w:line="240" w:lineRule="auto"/>
        <w:ind w:right="0"/>
        <w:contextualSpacing/>
        <w:rPr>
          <w:rFonts w:ascii="Arial" w:eastAsiaTheme="minorEastAsia" w:hAnsi="Arial" w:cs="Arial"/>
          <w:sz w:val="22"/>
        </w:rPr>
      </w:pPr>
      <w:r w:rsidRPr="00D87628">
        <w:rPr>
          <w:rFonts w:ascii="Arial" w:eastAsiaTheme="minorEastAsia" w:hAnsi="Arial" w:cs="Arial"/>
          <w:sz w:val="22"/>
        </w:rPr>
        <w:t>El nombre del titular y su domicilio o cualquier otro medio para recibir notificaciones;</w:t>
      </w:r>
    </w:p>
    <w:p w14:paraId="07F5A715" w14:textId="77777777" w:rsidR="00E11A10" w:rsidRPr="00D87628" w:rsidRDefault="00E11A10" w:rsidP="009412DB">
      <w:pPr>
        <w:numPr>
          <w:ilvl w:val="0"/>
          <w:numId w:val="10"/>
        </w:numPr>
        <w:spacing w:before="100" w:beforeAutospacing="1" w:after="0" w:line="240" w:lineRule="auto"/>
        <w:ind w:right="0"/>
        <w:contextualSpacing/>
        <w:rPr>
          <w:rFonts w:ascii="Arial" w:eastAsiaTheme="minorEastAsia" w:hAnsi="Arial" w:cs="Arial"/>
          <w:sz w:val="22"/>
        </w:rPr>
      </w:pPr>
      <w:r w:rsidRPr="00D87628">
        <w:rPr>
          <w:rFonts w:ascii="Arial" w:eastAsiaTheme="minorEastAsia" w:hAnsi="Arial" w:cs="Arial"/>
          <w:sz w:val="22"/>
        </w:rPr>
        <w:t xml:space="preserve">Los documentos que acrediten la identidad del titular y, en su caso, la personalidad e identidad de su representante; </w:t>
      </w:r>
    </w:p>
    <w:p w14:paraId="76178F91" w14:textId="77777777" w:rsidR="00E11A10" w:rsidRPr="00D87628" w:rsidRDefault="00E11A10" w:rsidP="009412DB">
      <w:pPr>
        <w:numPr>
          <w:ilvl w:val="0"/>
          <w:numId w:val="10"/>
        </w:numPr>
        <w:spacing w:before="100" w:beforeAutospacing="1" w:after="0" w:line="240" w:lineRule="auto"/>
        <w:ind w:right="0"/>
        <w:contextualSpacing/>
        <w:rPr>
          <w:rFonts w:ascii="Arial" w:eastAsiaTheme="minorEastAsia" w:hAnsi="Arial" w:cs="Arial"/>
          <w:sz w:val="22"/>
        </w:rPr>
      </w:pPr>
      <w:r w:rsidRPr="00D87628">
        <w:rPr>
          <w:rFonts w:ascii="Arial" w:eastAsiaTheme="minorEastAsia" w:hAnsi="Arial" w:cs="Arial"/>
          <w:sz w:val="22"/>
        </w:rPr>
        <w:t xml:space="preserve">De ser posible, el área responsable que trata los datos personales y ante el cual se presenta la solicitud; </w:t>
      </w:r>
    </w:p>
    <w:p w14:paraId="00EB9DB3" w14:textId="731123A3" w:rsidR="00E11A10" w:rsidRPr="00D87628" w:rsidRDefault="00E11A10" w:rsidP="009412DB">
      <w:pPr>
        <w:numPr>
          <w:ilvl w:val="0"/>
          <w:numId w:val="10"/>
        </w:numPr>
        <w:spacing w:before="100" w:beforeAutospacing="1" w:after="0" w:line="240" w:lineRule="auto"/>
        <w:ind w:right="0"/>
        <w:contextualSpacing/>
        <w:rPr>
          <w:rFonts w:ascii="Arial" w:eastAsiaTheme="minorEastAsia" w:hAnsi="Arial" w:cs="Arial"/>
          <w:sz w:val="22"/>
        </w:rPr>
      </w:pPr>
      <w:r w:rsidRPr="00D87628">
        <w:rPr>
          <w:rFonts w:ascii="Arial" w:eastAsiaTheme="minorEastAsia" w:hAnsi="Arial" w:cs="Arial"/>
          <w:sz w:val="22"/>
        </w:rPr>
        <w:t xml:space="preserve">La descripción clara y precisa de los datos personales respecto de los que se busca ejercer alguno de los derechos ARCOP, salvo que se trate del derecho de acceso; </w:t>
      </w:r>
    </w:p>
    <w:p w14:paraId="6A0D7E6B" w14:textId="77777777" w:rsidR="00E11A10" w:rsidRPr="00D87628" w:rsidRDefault="00E11A10" w:rsidP="009412DB">
      <w:pPr>
        <w:numPr>
          <w:ilvl w:val="0"/>
          <w:numId w:val="10"/>
        </w:numPr>
        <w:spacing w:before="100" w:beforeAutospacing="1" w:after="0" w:line="240" w:lineRule="auto"/>
        <w:ind w:right="0"/>
        <w:contextualSpacing/>
        <w:rPr>
          <w:rFonts w:ascii="Arial" w:eastAsiaTheme="minorEastAsia" w:hAnsi="Arial" w:cs="Arial"/>
          <w:sz w:val="22"/>
        </w:rPr>
      </w:pPr>
      <w:r w:rsidRPr="00D87628">
        <w:rPr>
          <w:rFonts w:ascii="Arial" w:eastAsiaTheme="minorEastAsia" w:hAnsi="Arial" w:cs="Arial"/>
          <w:sz w:val="22"/>
        </w:rPr>
        <w:t xml:space="preserve">La descripción del derecho ARCOP que se pretende ejercer, o bien, lo que solicita el titular, y </w:t>
      </w:r>
    </w:p>
    <w:p w14:paraId="22B7B706" w14:textId="77777777" w:rsidR="00E11A10" w:rsidRDefault="00E11A10" w:rsidP="009412DB">
      <w:pPr>
        <w:numPr>
          <w:ilvl w:val="0"/>
          <w:numId w:val="10"/>
        </w:numPr>
        <w:spacing w:before="100" w:beforeAutospacing="1" w:after="0" w:line="240" w:lineRule="auto"/>
        <w:ind w:right="0"/>
        <w:contextualSpacing/>
        <w:rPr>
          <w:rFonts w:ascii="Arial" w:eastAsiaTheme="minorEastAsia" w:hAnsi="Arial" w:cs="Arial"/>
          <w:sz w:val="22"/>
        </w:rPr>
      </w:pPr>
      <w:r w:rsidRPr="00D87628">
        <w:rPr>
          <w:rFonts w:ascii="Arial" w:eastAsiaTheme="minorEastAsia" w:hAnsi="Arial" w:cs="Arial"/>
          <w:sz w:val="22"/>
        </w:rPr>
        <w:t xml:space="preserve">Cualquier otro elemento o documento que facilite la localización de los datos personales. </w:t>
      </w:r>
    </w:p>
    <w:p w14:paraId="0938EB2F" w14:textId="77777777" w:rsidR="00103F45" w:rsidRDefault="00E11A10" w:rsidP="000C229C">
      <w:pPr>
        <w:spacing w:before="100" w:beforeAutospacing="1" w:after="0" w:line="240" w:lineRule="auto"/>
        <w:rPr>
          <w:rFonts w:ascii="Arial" w:eastAsiaTheme="minorEastAsia" w:hAnsi="Arial" w:cs="Arial"/>
          <w:sz w:val="22"/>
        </w:rPr>
      </w:pPr>
      <w:r w:rsidRPr="00D87628">
        <w:rPr>
          <w:rFonts w:ascii="Arial" w:eastAsiaTheme="minorEastAsia" w:hAnsi="Arial" w:cs="Arial"/>
          <w:sz w:val="22"/>
        </w:rPr>
        <w:t xml:space="preserve">Ahora bien, tratándose de una solicitud de Acceso a datos personales, deberá señalar la modalidad en la que prefiere que éstos se reproduzcan (mismos que están señalados en el formato de la página); con relación a una solicitud de Cancelación, deberá señalar las causas que lo motiven a solicitar la supresión de sus datos personales en los archivos, registros o bases de datos; en el caso de la solicitud de Oposición, deberá manifestar las causas legítimas o la situación específica que lo llevan a solicitar el cese en el tratamiento, así como el daño o perjuicio que le causaría la persistencia del tratamiento, o en su caso, las finalidades específicas respecto de las cuales requiere ejercer el derecho de Oposición; si se trata de una solicitud de Rectificación, se sugiere incluir los documentos que avalen la modificación solicitada, finalmente si se trata de una solicitud de Portabilidad, el titular </w:t>
      </w:r>
    </w:p>
    <w:p w14:paraId="7A0D20BC" w14:textId="77777777" w:rsidR="00103F45" w:rsidRDefault="00103F45" w:rsidP="000C229C">
      <w:pPr>
        <w:spacing w:before="100" w:beforeAutospacing="1" w:after="0" w:line="240" w:lineRule="auto"/>
        <w:rPr>
          <w:rFonts w:ascii="Arial" w:eastAsiaTheme="minorEastAsia" w:hAnsi="Arial" w:cs="Arial"/>
          <w:sz w:val="22"/>
        </w:rPr>
      </w:pPr>
    </w:p>
    <w:p w14:paraId="7CF5328C" w14:textId="67A32D48" w:rsidR="00E11A10" w:rsidRDefault="00E11A10" w:rsidP="000C229C">
      <w:pPr>
        <w:spacing w:before="100" w:beforeAutospacing="1" w:after="0" w:line="240" w:lineRule="auto"/>
        <w:rPr>
          <w:rFonts w:ascii="Arial" w:eastAsiaTheme="minorEastAsia" w:hAnsi="Arial" w:cs="Arial"/>
          <w:sz w:val="22"/>
        </w:rPr>
      </w:pPr>
      <w:r w:rsidRPr="00D87628">
        <w:rPr>
          <w:rFonts w:ascii="Arial" w:eastAsiaTheme="minorEastAsia" w:hAnsi="Arial" w:cs="Arial"/>
          <w:sz w:val="22"/>
        </w:rPr>
        <w:t xml:space="preserve">deberá especificar la dependencia o encargado a transferir su información en el formato electrónico debidamente estructurado y con los datos del responsable a transferir para proceder a la misma. </w:t>
      </w:r>
    </w:p>
    <w:p w14:paraId="65A12F1A" w14:textId="2188361F" w:rsidR="00E11A10" w:rsidRDefault="00E11A10" w:rsidP="009412DB">
      <w:pPr>
        <w:spacing w:before="100" w:beforeAutospacing="1" w:after="0" w:line="240" w:lineRule="auto"/>
        <w:rPr>
          <w:rFonts w:ascii="Arial" w:eastAsiaTheme="minorEastAsia" w:hAnsi="Arial" w:cs="Arial"/>
          <w:sz w:val="22"/>
        </w:rPr>
      </w:pPr>
      <w:r w:rsidRPr="00D87628">
        <w:rPr>
          <w:rFonts w:ascii="Arial" w:eastAsiaTheme="minorEastAsia" w:hAnsi="Arial" w:cs="Arial"/>
          <w:sz w:val="22"/>
        </w:rPr>
        <w:t>Por último, se le informa que Usted que, en caso de no estar conforme con la respuesta, tiene derecho a presentar un recurso de revisión ante el ITAIH, pudiéndolo hacer directamente en las instalaciones del Instituto o a través de la Plataforma Nacional de Transparencia.</w:t>
      </w:r>
    </w:p>
    <w:p w14:paraId="7743C202" w14:textId="77777777" w:rsidR="00103F45" w:rsidRDefault="00103F45" w:rsidP="009412DB">
      <w:pPr>
        <w:spacing w:before="100" w:beforeAutospacing="1" w:after="0" w:line="240" w:lineRule="auto"/>
        <w:rPr>
          <w:rFonts w:ascii="Arial" w:eastAsiaTheme="minorEastAsia" w:hAnsi="Arial" w:cs="Arial"/>
          <w:sz w:val="22"/>
        </w:rPr>
      </w:pPr>
    </w:p>
    <w:p w14:paraId="4985C3A8" w14:textId="77777777" w:rsidR="00E11A10" w:rsidRPr="00D87628" w:rsidRDefault="00E11A10" w:rsidP="007827D1">
      <w:pPr>
        <w:spacing w:before="100" w:beforeAutospacing="1" w:after="0" w:line="240" w:lineRule="auto"/>
        <w:ind w:right="0"/>
        <w:contextualSpacing/>
        <w:rPr>
          <w:rFonts w:ascii="Arial" w:eastAsiaTheme="minorEastAsia" w:hAnsi="Arial" w:cs="Arial"/>
          <w:b/>
          <w:bCs/>
          <w:sz w:val="22"/>
        </w:rPr>
      </w:pPr>
      <w:r w:rsidRPr="00D87628">
        <w:rPr>
          <w:rFonts w:ascii="Arial" w:eastAsiaTheme="minorEastAsia" w:hAnsi="Arial" w:cs="Arial"/>
          <w:b/>
          <w:bCs/>
          <w:sz w:val="22"/>
        </w:rPr>
        <w:t>DATOS DE LA UNIDAD DE TRANSPARENCIA DEL MUNICIPIO</w:t>
      </w:r>
    </w:p>
    <w:p w14:paraId="2BAFD9FA" w14:textId="77777777" w:rsidR="00E11A10" w:rsidRPr="00D87628" w:rsidRDefault="00E11A10" w:rsidP="009412DB">
      <w:pPr>
        <w:spacing w:before="100" w:beforeAutospacing="1" w:after="0" w:line="240" w:lineRule="auto"/>
        <w:ind w:left="720"/>
        <w:contextualSpacing/>
        <w:rPr>
          <w:rFonts w:ascii="Arial" w:eastAsiaTheme="minorEastAsia" w:hAnsi="Arial" w:cs="Arial"/>
          <w:b/>
          <w:bCs/>
          <w:sz w:val="22"/>
        </w:rPr>
      </w:pPr>
    </w:p>
    <w:p w14:paraId="144A0C69" w14:textId="37A59126" w:rsidR="00E11A10" w:rsidRPr="00D87628" w:rsidRDefault="00E11A10" w:rsidP="009412DB">
      <w:pPr>
        <w:tabs>
          <w:tab w:val="left" w:pos="839"/>
        </w:tabs>
        <w:spacing w:line="240" w:lineRule="auto"/>
        <w:rPr>
          <w:rFonts w:ascii="Arial" w:hAnsi="Arial" w:cs="Arial"/>
          <w:sz w:val="22"/>
        </w:rPr>
      </w:pPr>
      <w:r w:rsidRPr="00D87628">
        <w:rPr>
          <w:rFonts w:ascii="Arial" w:hAnsi="Arial" w:cs="Arial"/>
          <w:b/>
          <w:bCs/>
          <w:sz w:val="22"/>
        </w:rPr>
        <w:t xml:space="preserve">Domicilio: </w:t>
      </w:r>
      <w:r w:rsidRPr="00D87628">
        <w:rPr>
          <w:rFonts w:ascii="Arial" w:eastAsiaTheme="minorEastAsia" w:hAnsi="Arial" w:cs="Arial"/>
          <w:sz w:val="22"/>
        </w:rPr>
        <w:t>Plaza de la Constitución número 3, colonia Centro, Zapotlán de Juárez,</w:t>
      </w:r>
      <w:r w:rsidRPr="00D87628">
        <w:rPr>
          <w:rFonts w:ascii="Arial" w:hAnsi="Arial" w:cs="Arial"/>
          <w:sz w:val="22"/>
        </w:rPr>
        <w:t xml:space="preserve"> Hidalgo, </w:t>
      </w:r>
      <w:r w:rsidR="0031154A">
        <w:rPr>
          <w:rFonts w:ascii="Arial" w:hAnsi="Arial" w:cs="Arial"/>
          <w:sz w:val="22"/>
        </w:rPr>
        <w:t xml:space="preserve">Código </w:t>
      </w:r>
      <w:r w:rsidRPr="00D87628">
        <w:rPr>
          <w:rFonts w:ascii="Arial" w:hAnsi="Arial" w:cs="Arial"/>
          <w:sz w:val="22"/>
        </w:rPr>
        <w:t>P</w:t>
      </w:r>
      <w:r w:rsidR="0031154A">
        <w:rPr>
          <w:rFonts w:ascii="Arial" w:hAnsi="Arial" w:cs="Arial"/>
          <w:sz w:val="22"/>
        </w:rPr>
        <w:t>ostal</w:t>
      </w:r>
      <w:r w:rsidRPr="00D87628">
        <w:rPr>
          <w:rFonts w:ascii="Arial" w:hAnsi="Arial" w:cs="Arial"/>
          <w:sz w:val="22"/>
        </w:rPr>
        <w:t xml:space="preserve"> 42190, México. </w:t>
      </w:r>
    </w:p>
    <w:p w14:paraId="77CAE1A5" w14:textId="1F08CCF3" w:rsidR="00E11A10" w:rsidRPr="00D87628" w:rsidRDefault="00E11A10" w:rsidP="009412DB">
      <w:pPr>
        <w:tabs>
          <w:tab w:val="left" w:pos="839"/>
        </w:tabs>
        <w:spacing w:line="240" w:lineRule="auto"/>
        <w:rPr>
          <w:rFonts w:ascii="Arial" w:hAnsi="Arial" w:cs="Arial"/>
          <w:sz w:val="22"/>
        </w:rPr>
      </w:pPr>
      <w:r w:rsidRPr="00D87628">
        <w:rPr>
          <w:rFonts w:ascii="Arial" w:hAnsi="Arial" w:cs="Arial"/>
          <w:b/>
          <w:bCs/>
          <w:sz w:val="22"/>
        </w:rPr>
        <w:t>Teléfono:</w:t>
      </w:r>
      <w:r w:rsidRPr="00D87628">
        <w:rPr>
          <w:rFonts w:ascii="Arial" w:hAnsi="Arial" w:cs="Arial"/>
          <w:sz w:val="22"/>
        </w:rPr>
        <w:t xml:space="preserve"> 743 791 01 32</w:t>
      </w:r>
    </w:p>
    <w:p w14:paraId="3D3F7E6A" w14:textId="6C2BD24A" w:rsidR="00E11A10" w:rsidRPr="00D87628" w:rsidRDefault="00E11A10" w:rsidP="009412DB">
      <w:pPr>
        <w:tabs>
          <w:tab w:val="left" w:pos="839"/>
        </w:tabs>
        <w:spacing w:line="240" w:lineRule="auto"/>
        <w:rPr>
          <w:rFonts w:ascii="Arial" w:hAnsi="Arial" w:cs="Arial"/>
          <w:sz w:val="22"/>
        </w:rPr>
      </w:pPr>
      <w:r w:rsidRPr="00D87628">
        <w:rPr>
          <w:rFonts w:ascii="Arial" w:hAnsi="Arial" w:cs="Arial"/>
          <w:b/>
          <w:bCs/>
          <w:sz w:val="22"/>
        </w:rPr>
        <w:t xml:space="preserve">Horario de atención: </w:t>
      </w:r>
      <w:r w:rsidRPr="00D87628">
        <w:rPr>
          <w:rFonts w:ascii="Arial" w:hAnsi="Arial" w:cs="Arial"/>
          <w:sz w:val="22"/>
        </w:rPr>
        <w:t xml:space="preserve">de lunes a viernes de 8:30 a 16:30 horas. </w:t>
      </w:r>
    </w:p>
    <w:p w14:paraId="47E16B92" w14:textId="1277C558" w:rsidR="00E11A10" w:rsidRPr="00D87628" w:rsidRDefault="00E11A10" w:rsidP="009412DB">
      <w:pPr>
        <w:spacing w:before="100" w:beforeAutospacing="1" w:after="0" w:line="240" w:lineRule="auto"/>
        <w:rPr>
          <w:rFonts w:ascii="Arial" w:eastAsiaTheme="minorEastAsia" w:hAnsi="Arial" w:cs="Arial"/>
          <w:sz w:val="22"/>
          <w:u w:val="single"/>
        </w:rPr>
      </w:pPr>
      <w:r w:rsidRPr="00D87628">
        <w:rPr>
          <w:rFonts w:ascii="Arial" w:hAnsi="Arial" w:cs="Arial"/>
          <w:b/>
          <w:bCs/>
          <w:sz w:val="22"/>
        </w:rPr>
        <w:t>Correo electrónico institucional:</w:t>
      </w:r>
      <w:r w:rsidRPr="00D87628">
        <w:rPr>
          <w:rFonts w:ascii="Arial" w:hAnsi="Arial" w:cs="Arial"/>
          <w:sz w:val="22"/>
        </w:rPr>
        <w:t xml:space="preserve"> </w:t>
      </w:r>
      <w:bookmarkStart w:id="13" w:name="_Hlk158731468"/>
      <w:r w:rsidRPr="00D87628">
        <w:rPr>
          <w:rFonts w:ascii="Arial" w:hAnsi="Arial" w:cs="Arial"/>
          <w:sz w:val="22"/>
        </w:rPr>
        <w:t>zapotlanunidadtransparencia@gmail.com</w:t>
      </w:r>
    </w:p>
    <w:p w14:paraId="2DE88952" w14:textId="77777777" w:rsidR="00E11A10" w:rsidRPr="00D87628" w:rsidRDefault="00E11A10" w:rsidP="009412DB">
      <w:pPr>
        <w:tabs>
          <w:tab w:val="left" w:pos="839"/>
        </w:tabs>
        <w:spacing w:line="240" w:lineRule="auto"/>
        <w:rPr>
          <w:rFonts w:ascii="Arial" w:hAnsi="Arial" w:cs="Arial"/>
          <w:sz w:val="22"/>
        </w:rPr>
      </w:pPr>
    </w:p>
    <w:p w14:paraId="4CE8DAFE" w14:textId="77777777" w:rsidR="00E11A10" w:rsidRPr="00D87628" w:rsidRDefault="00E11A10" w:rsidP="007827D1">
      <w:pPr>
        <w:spacing w:before="100" w:beforeAutospacing="1" w:after="0" w:line="240" w:lineRule="auto"/>
        <w:ind w:right="0"/>
        <w:contextualSpacing/>
        <w:rPr>
          <w:rFonts w:ascii="Arial" w:eastAsiaTheme="minorEastAsia" w:hAnsi="Arial" w:cs="Arial"/>
          <w:b/>
          <w:bCs/>
          <w:sz w:val="22"/>
        </w:rPr>
      </w:pPr>
      <w:r w:rsidRPr="00D87628">
        <w:rPr>
          <w:rFonts w:ascii="Arial" w:eastAsiaTheme="minorEastAsia" w:hAnsi="Arial" w:cs="Arial"/>
          <w:b/>
          <w:bCs/>
          <w:sz w:val="22"/>
        </w:rPr>
        <w:t>CAMBIOS EN EL AVISO DE PRIVACIDAD</w:t>
      </w:r>
    </w:p>
    <w:p w14:paraId="1C2611B3" w14:textId="77777777" w:rsidR="00E11A10" w:rsidRPr="00D87628" w:rsidRDefault="00E11A10" w:rsidP="009412DB">
      <w:pPr>
        <w:spacing w:before="100" w:beforeAutospacing="1" w:after="0" w:line="240" w:lineRule="auto"/>
        <w:ind w:left="720"/>
        <w:contextualSpacing/>
        <w:rPr>
          <w:rFonts w:ascii="Arial" w:eastAsiaTheme="minorEastAsia" w:hAnsi="Arial" w:cs="Arial"/>
          <w:b/>
          <w:bCs/>
          <w:sz w:val="22"/>
        </w:rPr>
      </w:pPr>
    </w:p>
    <w:p w14:paraId="3A4B0885" w14:textId="2634CCB3" w:rsidR="003B1822" w:rsidRDefault="00E11A10" w:rsidP="003B1822">
      <w:pPr>
        <w:tabs>
          <w:tab w:val="left" w:pos="839"/>
        </w:tabs>
        <w:spacing w:line="240" w:lineRule="auto"/>
        <w:rPr>
          <w:rFonts w:ascii="Arial" w:hAnsi="Arial" w:cs="Arial"/>
          <w:sz w:val="22"/>
        </w:rPr>
      </w:pPr>
      <w:r w:rsidRPr="00D87628">
        <w:rPr>
          <w:rFonts w:ascii="Arial" w:hAnsi="Arial" w:cs="Arial"/>
          <w:sz w:val="22"/>
        </w:rPr>
        <w:t>El presente aviso de privacidad puede sufrir modificaciones, cambios o actualizaciones derivadas de nuevos requerimientos legales, funciones propias del ayuntamiento, o de nuestras prácticas de privacidad. Nos comprometemos a mantenerlo informado sobre los cambios que pueda sufrir el presente aviso de privacidad, a través de la página web institucio</w:t>
      </w:r>
      <w:r w:rsidR="00D56A88">
        <w:rPr>
          <w:rFonts w:ascii="Arial" w:hAnsi="Arial" w:cs="Arial"/>
          <w:sz w:val="22"/>
        </w:rPr>
        <w:t xml:space="preserve">nal: </w:t>
      </w:r>
      <w:hyperlink r:id="rId10" w:history="1">
        <w:r w:rsidR="00D56A88" w:rsidRPr="00A364F5">
          <w:rPr>
            <w:rStyle w:val="Hipervnculo"/>
            <w:rFonts w:ascii="Arial" w:hAnsi="Arial" w:cs="Arial"/>
            <w:sz w:val="22"/>
          </w:rPr>
          <w:t>https://zapotlan.hidalgo.gob.mx/normateca.html</w:t>
        </w:r>
      </w:hyperlink>
    </w:p>
    <w:p w14:paraId="76C75154" w14:textId="77777777" w:rsidR="003B1822" w:rsidRDefault="003B1822" w:rsidP="003B1822">
      <w:pPr>
        <w:tabs>
          <w:tab w:val="left" w:pos="839"/>
        </w:tabs>
        <w:spacing w:line="240" w:lineRule="auto"/>
        <w:rPr>
          <w:rFonts w:ascii="Arial" w:hAnsi="Arial" w:cs="Arial"/>
          <w:sz w:val="22"/>
        </w:rPr>
      </w:pPr>
    </w:p>
    <w:p w14:paraId="6659E421" w14:textId="0BC04B01" w:rsidR="00E11A10" w:rsidRPr="003B1822" w:rsidRDefault="003B1822" w:rsidP="003B1822">
      <w:pPr>
        <w:tabs>
          <w:tab w:val="left" w:pos="839"/>
        </w:tabs>
        <w:spacing w:line="240" w:lineRule="auto"/>
        <w:rPr>
          <w:rFonts w:ascii="Arial" w:hAnsi="Arial" w:cs="Arial"/>
          <w:sz w:val="22"/>
        </w:rPr>
      </w:pPr>
      <w:r w:rsidRPr="003B1822">
        <w:rPr>
          <w:rFonts w:ascii="Arial" w:hAnsi="Arial" w:cs="Arial"/>
          <w:b/>
          <w:bCs/>
          <w:sz w:val="22"/>
        </w:rPr>
        <w:t>ÚLTIMA</w:t>
      </w:r>
      <w:r w:rsidR="00E11A10" w:rsidRPr="003B1822">
        <w:rPr>
          <w:rFonts w:ascii="Arial" w:hAnsi="Arial" w:cs="Arial"/>
          <w:b/>
          <w:bCs/>
          <w:sz w:val="22"/>
        </w:rPr>
        <w:t xml:space="preserve"> FECHA DE ACTUALIZACIÓN</w:t>
      </w:r>
    </w:p>
    <w:p w14:paraId="04BC16FF" w14:textId="77777777" w:rsidR="003B1822" w:rsidRPr="003B1822" w:rsidRDefault="003B1822" w:rsidP="003B1822">
      <w:pPr>
        <w:tabs>
          <w:tab w:val="left" w:pos="839"/>
        </w:tabs>
        <w:spacing w:line="240" w:lineRule="auto"/>
        <w:rPr>
          <w:rFonts w:ascii="Arial" w:hAnsi="Arial" w:cs="Arial"/>
          <w:color w:val="auto"/>
          <w:szCs w:val="24"/>
        </w:rPr>
      </w:pPr>
    </w:p>
    <w:p w14:paraId="27DF4BD6" w14:textId="133C9578" w:rsidR="00D56A88" w:rsidRPr="00D56A88" w:rsidRDefault="007827D1" w:rsidP="00D56A88">
      <w:pPr>
        <w:tabs>
          <w:tab w:val="left" w:pos="839"/>
        </w:tabs>
        <w:spacing w:line="240" w:lineRule="auto"/>
        <w:rPr>
          <w:rFonts w:ascii="Arial" w:hAnsi="Arial" w:cs="Arial"/>
          <w:color w:val="auto"/>
          <w:szCs w:val="24"/>
        </w:rPr>
      </w:pPr>
      <w:r>
        <w:rPr>
          <w:rFonts w:ascii="Arial" w:hAnsi="Arial" w:cs="Arial"/>
          <w:color w:val="auto"/>
          <w:szCs w:val="24"/>
        </w:rPr>
        <w:t>Martes</w:t>
      </w:r>
      <w:r w:rsidR="00E11A10" w:rsidRPr="003B1822">
        <w:rPr>
          <w:rFonts w:ascii="Arial" w:hAnsi="Arial" w:cs="Arial"/>
          <w:color w:val="auto"/>
          <w:szCs w:val="24"/>
        </w:rPr>
        <w:t>,</w:t>
      </w:r>
      <w:r w:rsidR="003B1822" w:rsidRPr="003B1822">
        <w:rPr>
          <w:rFonts w:ascii="Arial" w:hAnsi="Arial" w:cs="Arial"/>
          <w:color w:val="auto"/>
          <w:szCs w:val="24"/>
        </w:rPr>
        <w:t xml:space="preserve"> </w:t>
      </w:r>
      <w:r w:rsidR="00D56A88">
        <w:rPr>
          <w:rFonts w:ascii="Arial" w:hAnsi="Arial" w:cs="Arial"/>
          <w:color w:val="auto"/>
          <w:szCs w:val="24"/>
        </w:rPr>
        <w:t>22</w:t>
      </w:r>
      <w:r w:rsidR="003B1822" w:rsidRPr="003B1822">
        <w:rPr>
          <w:rFonts w:ascii="Arial" w:hAnsi="Arial" w:cs="Arial"/>
          <w:color w:val="auto"/>
          <w:szCs w:val="24"/>
        </w:rPr>
        <w:t xml:space="preserve"> de</w:t>
      </w:r>
      <w:r w:rsidR="00E11A10" w:rsidRPr="003B1822">
        <w:rPr>
          <w:rFonts w:ascii="Arial" w:hAnsi="Arial" w:cs="Arial"/>
          <w:color w:val="auto"/>
          <w:szCs w:val="24"/>
        </w:rPr>
        <w:t xml:space="preserve"> </w:t>
      </w:r>
      <w:r w:rsidR="002124A5">
        <w:rPr>
          <w:rFonts w:ascii="Arial" w:hAnsi="Arial" w:cs="Arial"/>
          <w:color w:val="auto"/>
          <w:szCs w:val="24"/>
        </w:rPr>
        <w:t>ju</w:t>
      </w:r>
      <w:r w:rsidR="00D56A88">
        <w:rPr>
          <w:rFonts w:ascii="Arial" w:hAnsi="Arial" w:cs="Arial"/>
          <w:color w:val="auto"/>
          <w:szCs w:val="24"/>
        </w:rPr>
        <w:t>lio</w:t>
      </w:r>
      <w:r w:rsidR="00E11A10" w:rsidRPr="003B1822">
        <w:rPr>
          <w:rFonts w:ascii="Arial" w:hAnsi="Arial" w:cs="Arial"/>
          <w:color w:val="auto"/>
          <w:szCs w:val="24"/>
        </w:rPr>
        <w:t xml:space="preserve"> de 2025</w:t>
      </w:r>
      <w:bookmarkEnd w:id="0"/>
      <w:bookmarkEnd w:id="9"/>
      <w:bookmarkEnd w:id="13"/>
      <w:r w:rsidR="00967101">
        <w:rPr>
          <w:rFonts w:ascii="Arial" w:hAnsi="Arial" w:cs="Arial"/>
          <w:color w:val="auto"/>
          <w:szCs w:val="24"/>
        </w:rPr>
        <w:t>.</w:t>
      </w:r>
    </w:p>
    <w:sectPr w:rsidR="00D56A88" w:rsidRPr="00D56A88" w:rsidSect="00A24185">
      <w:headerReference w:type="default" r:id="rId11"/>
      <w:pgSz w:w="12240" w:h="15840"/>
      <w:pgMar w:top="2410" w:right="1701" w:bottom="1417" w:left="1701" w:header="146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E0A1B1" w14:textId="77777777" w:rsidR="00165C98" w:rsidRDefault="00165C98" w:rsidP="00240AB2">
      <w:pPr>
        <w:spacing w:after="0" w:line="240" w:lineRule="auto"/>
      </w:pPr>
      <w:r>
        <w:separator/>
      </w:r>
    </w:p>
  </w:endnote>
  <w:endnote w:type="continuationSeparator" w:id="0">
    <w:p w14:paraId="24DD8613" w14:textId="77777777" w:rsidR="00165C98" w:rsidRDefault="00165C98" w:rsidP="00240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11A4EE" w14:textId="77777777" w:rsidR="00165C98" w:rsidRDefault="00165C98" w:rsidP="00240AB2">
      <w:pPr>
        <w:spacing w:after="0" w:line="240" w:lineRule="auto"/>
      </w:pPr>
      <w:r>
        <w:separator/>
      </w:r>
    </w:p>
  </w:footnote>
  <w:footnote w:type="continuationSeparator" w:id="0">
    <w:p w14:paraId="2AD79D5D" w14:textId="77777777" w:rsidR="00165C98" w:rsidRDefault="00165C98" w:rsidP="00240A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435008" w14:textId="01D20206" w:rsidR="00240AB2" w:rsidRDefault="002B7E9B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0A46449" wp14:editId="4EA94133">
          <wp:simplePos x="0" y="0"/>
          <wp:positionH relativeFrom="page">
            <wp:posOffset>19050</wp:posOffset>
          </wp:positionH>
          <wp:positionV relativeFrom="paragraph">
            <wp:posOffset>-915035</wp:posOffset>
          </wp:positionV>
          <wp:extent cx="7742475" cy="10060637"/>
          <wp:effectExtent l="0" t="0" r="0" b="0"/>
          <wp:wrapNone/>
          <wp:docPr id="5" name="Imagen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n 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2475" cy="100606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28044E5" w14:textId="77777777" w:rsidR="00240AB2" w:rsidRDefault="00240AB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871BF"/>
    <w:multiLevelType w:val="hybridMultilevel"/>
    <w:tmpl w:val="D7940AE6"/>
    <w:lvl w:ilvl="0" w:tplc="90E8B62E">
      <w:start w:val="10"/>
      <w:numFmt w:val="decimal"/>
      <w:lvlText w:val="%1."/>
      <w:lvlJc w:val="left"/>
      <w:pPr>
        <w:ind w:left="-13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F2F178">
      <w:start w:val="1"/>
      <w:numFmt w:val="lowerLetter"/>
      <w:lvlText w:val="%2"/>
      <w:lvlJc w:val="left"/>
      <w:pPr>
        <w:ind w:left="-1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E04948">
      <w:start w:val="1"/>
      <w:numFmt w:val="lowerRoman"/>
      <w:lvlText w:val="%3"/>
      <w:lvlJc w:val="left"/>
      <w:pPr>
        <w:ind w:left="5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140996">
      <w:start w:val="1"/>
      <w:numFmt w:val="decimal"/>
      <w:lvlText w:val="%4"/>
      <w:lvlJc w:val="left"/>
      <w:pPr>
        <w:ind w:left="12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529CC2">
      <w:start w:val="1"/>
      <w:numFmt w:val="lowerLetter"/>
      <w:lvlText w:val="%5"/>
      <w:lvlJc w:val="left"/>
      <w:pPr>
        <w:ind w:left="20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12540E">
      <w:start w:val="1"/>
      <w:numFmt w:val="lowerRoman"/>
      <w:lvlText w:val="%6"/>
      <w:lvlJc w:val="left"/>
      <w:pPr>
        <w:ind w:left="27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42F3CA">
      <w:start w:val="1"/>
      <w:numFmt w:val="decimal"/>
      <w:lvlText w:val="%7"/>
      <w:lvlJc w:val="left"/>
      <w:pPr>
        <w:ind w:left="34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988218">
      <w:start w:val="1"/>
      <w:numFmt w:val="lowerLetter"/>
      <w:lvlText w:val="%8"/>
      <w:lvlJc w:val="left"/>
      <w:pPr>
        <w:ind w:left="41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8E5122">
      <w:start w:val="1"/>
      <w:numFmt w:val="lowerRoman"/>
      <w:lvlText w:val="%9"/>
      <w:lvlJc w:val="left"/>
      <w:pPr>
        <w:ind w:left="48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7B5D4D"/>
    <w:multiLevelType w:val="hybridMultilevel"/>
    <w:tmpl w:val="EAB82B54"/>
    <w:lvl w:ilvl="0" w:tplc="F3DE23A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A0D52"/>
    <w:multiLevelType w:val="hybridMultilevel"/>
    <w:tmpl w:val="7D6E6B08"/>
    <w:lvl w:ilvl="0" w:tplc="6B7872AA">
      <w:start w:val="1"/>
      <w:numFmt w:val="decimal"/>
      <w:lvlText w:val="%1."/>
      <w:lvlJc w:val="left"/>
      <w:pPr>
        <w:ind w:left="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8C29BA">
      <w:start w:val="1"/>
      <w:numFmt w:val="lowerLetter"/>
      <w:lvlText w:val="%2"/>
      <w:lvlJc w:val="left"/>
      <w:pPr>
        <w:ind w:left="12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FAB02A">
      <w:start w:val="1"/>
      <w:numFmt w:val="lowerRoman"/>
      <w:lvlText w:val="%3"/>
      <w:lvlJc w:val="left"/>
      <w:pPr>
        <w:ind w:left="19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086256">
      <w:start w:val="1"/>
      <w:numFmt w:val="decimal"/>
      <w:lvlText w:val="%4"/>
      <w:lvlJc w:val="left"/>
      <w:pPr>
        <w:ind w:left="26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CA7B5E">
      <w:start w:val="1"/>
      <w:numFmt w:val="lowerLetter"/>
      <w:lvlText w:val="%5"/>
      <w:lvlJc w:val="left"/>
      <w:pPr>
        <w:ind w:left="3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2EF17C">
      <w:start w:val="1"/>
      <w:numFmt w:val="lowerRoman"/>
      <w:lvlText w:val="%6"/>
      <w:lvlJc w:val="left"/>
      <w:pPr>
        <w:ind w:left="4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526862">
      <w:start w:val="1"/>
      <w:numFmt w:val="decimal"/>
      <w:lvlText w:val="%7"/>
      <w:lvlJc w:val="left"/>
      <w:pPr>
        <w:ind w:left="4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BE6F16">
      <w:start w:val="1"/>
      <w:numFmt w:val="lowerLetter"/>
      <w:lvlText w:val="%8"/>
      <w:lvlJc w:val="left"/>
      <w:pPr>
        <w:ind w:left="5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027832">
      <w:start w:val="1"/>
      <w:numFmt w:val="lowerRoman"/>
      <w:lvlText w:val="%9"/>
      <w:lvlJc w:val="left"/>
      <w:pPr>
        <w:ind w:left="6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54A6302"/>
    <w:multiLevelType w:val="multilevel"/>
    <w:tmpl w:val="0AFCE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720C25"/>
    <w:multiLevelType w:val="multilevel"/>
    <w:tmpl w:val="4E243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F70EC9"/>
    <w:multiLevelType w:val="hybridMultilevel"/>
    <w:tmpl w:val="D8D4F5D8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0B457E0"/>
    <w:multiLevelType w:val="hybridMultilevel"/>
    <w:tmpl w:val="2E9EAC40"/>
    <w:lvl w:ilvl="0" w:tplc="B6F0C2D0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4" w:hanging="360"/>
      </w:pPr>
    </w:lvl>
    <w:lvl w:ilvl="2" w:tplc="080A001B" w:tentative="1">
      <w:start w:val="1"/>
      <w:numFmt w:val="lowerRoman"/>
      <w:lvlText w:val="%3."/>
      <w:lvlJc w:val="right"/>
      <w:pPr>
        <w:ind w:left="1804" w:hanging="180"/>
      </w:pPr>
    </w:lvl>
    <w:lvl w:ilvl="3" w:tplc="080A000F" w:tentative="1">
      <w:start w:val="1"/>
      <w:numFmt w:val="decimal"/>
      <w:lvlText w:val="%4."/>
      <w:lvlJc w:val="left"/>
      <w:pPr>
        <w:ind w:left="2524" w:hanging="360"/>
      </w:pPr>
    </w:lvl>
    <w:lvl w:ilvl="4" w:tplc="080A0019" w:tentative="1">
      <w:start w:val="1"/>
      <w:numFmt w:val="lowerLetter"/>
      <w:lvlText w:val="%5."/>
      <w:lvlJc w:val="left"/>
      <w:pPr>
        <w:ind w:left="3244" w:hanging="360"/>
      </w:pPr>
    </w:lvl>
    <w:lvl w:ilvl="5" w:tplc="080A001B" w:tentative="1">
      <w:start w:val="1"/>
      <w:numFmt w:val="lowerRoman"/>
      <w:lvlText w:val="%6."/>
      <w:lvlJc w:val="right"/>
      <w:pPr>
        <w:ind w:left="3964" w:hanging="180"/>
      </w:pPr>
    </w:lvl>
    <w:lvl w:ilvl="6" w:tplc="080A000F" w:tentative="1">
      <w:start w:val="1"/>
      <w:numFmt w:val="decimal"/>
      <w:lvlText w:val="%7."/>
      <w:lvlJc w:val="left"/>
      <w:pPr>
        <w:ind w:left="4684" w:hanging="360"/>
      </w:pPr>
    </w:lvl>
    <w:lvl w:ilvl="7" w:tplc="080A0019" w:tentative="1">
      <w:start w:val="1"/>
      <w:numFmt w:val="lowerLetter"/>
      <w:lvlText w:val="%8."/>
      <w:lvlJc w:val="left"/>
      <w:pPr>
        <w:ind w:left="5404" w:hanging="360"/>
      </w:pPr>
    </w:lvl>
    <w:lvl w:ilvl="8" w:tplc="080A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7" w15:restartNumberingAfterBreak="0">
    <w:nsid w:val="23B75298"/>
    <w:multiLevelType w:val="hybridMultilevel"/>
    <w:tmpl w:val="1326099C"/>
    <w:lvl w:ilvl="0" w:tplc="1A466CBE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40" w:hanging="360"/>
      </w:pPr>
    </w:lvl>
    <w:lvl w:ilvl="2" w:tplc="080A001B" w:tentative="1">
      <w:start w:val="1"/>
      <w:numFmt w:val="lowerRoman"/>
      <w:lvlText w:val="%3."/>
      <w:lvlJc w:val="right"/>
      <w:pPr>
        <w:ind w:left="1860" w:hanging="180"/>
      </w:pPr>
    </w:lvl>
    <w:lvl w:ilvl="3" w:tplc="080A000F" w:tentative="1">
      <w:start w:val="1"/>
      <w:numFmt w:val="decimal"/>
      <w:lvlText w:val="%4."/>
      <w:lvlJc w:val="left"/>
      <w:pPr>
        <w:ind w:left="2580" w:hanging="360"/>
      </w:pPr>
    </w:lvl>
    <w:lvl w:ilvl="4" w:tplc="080A0019" w:tentative="1">
      <w:start w:val="1"/>
      <w:numFmt w:val="lowerLetter"/>
      <w:lvlText w:val="%5."/>
      <w:lvlJc w:val="left"/>
      <w:pPr>
        <w:ind w:left="3300" w:hanging="360"/>
      </w:pPr>
    </w:lvl>
    <w:lvl w:ilvl="5" w:tplc="080A001B" w:tentative="1">
      <w:start w:val="1"/>
      <w:numFmt w:val="lowerRoman"/>
      <w:lvlText w:val="%6."/>
      <w:lvlJc w:val="right"/>
      <w:pPr>
        <w:ind w:left="4020" w:hanging="180"/>
      </w:pPr>
    </w:lvl>
    <w:lvl w:ilvl="6" w:tplc="080A000F" w:tentative="1">
      <w:start w:val="1"/>
      <w:numFmt w:val="decimal"/>
      <w:lvlText w:val="%7."/>
      <w:lvlJc w:val="left"/>
      <w:pPr>
        <w:ind w:left="4740" w:hanging="360"/>
      </w:pPr>
    </w:lvl>
    <w:lvl w:ilvl="7" w:tplc="080A0019" w:tentative="1">
      <w:start w:val="1"/>
      <w:numFmt w:val="lowerLetter"/>
      <w:lvlText w:val="%8."/>
      <w:lvlJc w:val="left"/>
      <w:pPr>
        <w:ind w:left="5460" w:hanging="360"/>
      </w:pPr>
    </w:lvl>
    <w:lvl w:ilvl="8" w:tplc="08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280B5860"/>
    <w:multiLevelType w:val="hybridMultilevel"/>
    <w:tmpl w:val="3460AA38"/>
    <w:lvl w:ilvl="0" w:tplc="080A000D">
      <w:start w:val="1"/>
      <w:numFmt w:val="bullet"/>
      <w:lvlText w:val=""/>
      <w:lvlJc w:val="left"/>
      <w:pPr>
        <w:ind w:left="774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2C224065"/>
    <w:multiLevelType w:val="hybridMultilevel"/>
    <w:tmpl w:val="30186A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932CA5"/>
    <w:multiLevelType w:val="hybridMultilevel"/>
    <w:tmpl w:val="B1467932"/>
    <w:lvl w:ilvl="0" w:tplc="08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30B6388"/>
    <w:multiLevelType w:val="hybridMultilevel"/>
    <w:tmpl w:val="9EE0894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515D81"/>
    <w:multiLevelType w:val="hybridMultilevel"/>
    <w:tmpl w:val="57DC0AEC"/>
    <w:lvl w:ilvl="0" w:tplc="71C63180">
      <w:start w:val="3"/>
      <w:numFmt w:val="upperRoman"/>
      <w:lvlText w:val="%1."/>
      <w:lvlJc w:val="left"/>
      <w:pPr>
        <w:ind w:left="724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4" w:hanging="360"/>
      </w:pPr>
    </w:lvl>
    <w:lvl w:ilvl="2" w:tplc="080A001B" w:tentative="1">
      <w:start w:val="1"/>
      <w:numFmt w:val="lowerRoman"/>
      <w:lvlText w:val="%3."/>
      <w:lvlJc w:val="right"/>
      <w:pPr>
        <w:ind w:left="1804" w:hanging="180"/>
      </w:pPr>
    </w:lvl>
    <w:lvl w:ilvl="3" w:tplc="080A000F" w:tentative="1">
      <w:start w:val="1"/>
      <w:numFmt w:val="decimal"/>
      <w:lvlText w:val="%4."/>
      <w:lvlJc w:val="left"/>
      <w:pPr>
        <w:ind w:left="2524" w:hanging="360"/>
      </w:pPr>
    </w:lvl>
    <w:lvl w:ilvl="4" w:tplc="080A0019" w:tentative="1">
      <w:start w:val="1"/>
      <w:numFmt w:val="lowerLetter"/>
      <w:lvlText w:val="%5."/>
      <w:lvlJc w:val="left"/>
      <w:pPr>
        <w:ind w:left="3244" w:hanging="360"/>
      </w:pPr>
    </w:lvl>
    <w:lvl w:ilvl="5" w:tplc="080A001B" w:tentative="1">
      <w:start w:val="1"/>
      <w:numFmt w:val="lowerRoman"/>
      <w:lvlText w:val="%6."/>
      <w:lvlJc w:val="right"/>
      <w:pPr>
        <w:ind w:left="3964" w:hanging="180"/>
      </w:pPr>
    </w:lvl>
    <w:lvl w:ilvl="6" w:tplc="080A000F" w:tentative="1">
      <w:start w:val="1"/>
      <w:numFmt w:val="decimal"/>
      <w:lvlText w:val="%7."/>
      <w:lvlJc w:val="left"/>
      <w:pPr>
        <w:ind w:left="4684" w:hanging="360"/>
      </w:pPr>
    </w:lvl>
    <w:lvl w:ilvl="7" w:tplc="080A0019" w:tentative="1">
      <w:start w:val="1"/>
      <w:numFmt w:val="lowerLetter"/>
      <w:lvlText w:val="%8."/>
      <w:lvlJc w:val="left"/>
      <w:pPr>
        <w:ind w:left="5404" w:hanging="360"/>
      </w:pPr>
    </w:lvl>
    <w:lvl w:ilvl="8" w:tplc="080A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13" w15:restartNumberingAfterBreak="0">
    <w:nsid w:val="3DD26201"/>
    <w:multiLevelType w:val="hybridMultilevel"/>
    <w:tmpl w:val="44C46A3C"/>
    <w:lvl w:ilvl="0" w:tplc="07EE8170">
      <w:start w:val="8"/>
      <w:numFmt w:val="decimal"/>
      <w:lvlText w:val="%1"/>
      <w:lvlJc w:val="left"/>
      <w:pPr>
        <w:ind w:left="36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4" w:hanging="360"/>
      </w:pPr>
    </w:lvl>
    <w:lvl w:ilvl="2" w:tplc="080A001B" w:tentative="1">
      <w:start w:val="1"/>
      <w:numFmt w:val="lowerRoman"/>
      <w:lvlText w:val="%3."/>
      <w:lvlJc w:val="right"/>
      <w:pPr>
        <w:ind w:left="1804" w:hanging="180"/>
      </w:pPr>
    </w:lvl>
    <w:lvl w:ilvl="3" w:tplc="080A000F" w:tentative="1">
      <w:start w:val="1"/>
      <w:numFmt w:val="decimal"/>
      <w:lvlText w:val="%4."/>
      <w:lvlJc w:val="left"/>
      <w:pPr>
        <w:ind w:left="2524" w:hanging="360"/>
      </w:pPr>
    </w:lvl>
    <w:lvl w:ilvl="4" w:tplc="080A0019" w:tentative="1">
      <w:start w:val="1"/>
      <w:numFmt w:val="lowerLetter"/>
      <w:lvlText w:val="%5."/>
      <w:lvlJc w:val="left"/>
      <w:pPr>
        <w:ind w:left="3244" w:hanging="360"/>
      </w:pPr>
    </w:lvl>
    <w:lvl w:ilvl="5" w:tplc="080A001B" w:tentative="1">
      <w:start w:val="1"/>
      <w:numFmt w:val="lowerRoman"/>
      <w:lvlText w:val="%6."/>
      <w:lvlJc w:val="right"/>
      <w:pPr>
        <w:ind w:left="3964" w:hanging="180"/>
      </w:pPr>
    </w:lvl>
    <w:lvl w:ilvl="6" w:tplc="080A000F" w:tentative="1">
      <w:start w:val="1"/>
      <w:numFmt w:val="decimal"/>
      <w:lvlText w:val="%7."/>
      <w:lvlJc w:val="left"/>
      <w:pPr>
        <w:ind w:left="4684" w:hanging="360"/>
      </w:pPr>
    </w:lvl>
    <w:lvl w:ilvl="7" w:tplc="080A0019" w:tentative="1">
      <w:start w:val="1"/>
      <w:numFmt w:val="lowerLetter"/>
      <w:lvlText w:val="%8."/>
      <w:lvlJc w:val="left"/>
      <w:pPr>
        <w:ind w:left="5404" w:hanging="360"/>
      </w:pPr>
    </w:lvl>
    <w:lvl w:ilvl="8" w:tplc="080A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14" w15:restartNumberingAfterBreak="0">
    <w:nsid w:val="419239D4"/>
    <w:multiLevelType w:val="hybridMultilevel"/>
    <w:tmpl w:val="82FEAF6C"/>
    <w:lvl w:ilvl="0" w:tplc="080A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5" w15:restartNumberingAfterBreak="0">
    <w:nsid w:val="4554713D"/>
    <w:multiLevelType w:val="hybridMultilevel"/>
    <w:tmpl w:val="040CA662"/>
    <w:lvl w:ilvl="0" w:tplc="7E643F94">
      <w:start w:val="6"/>
      <w:numFmt w:val="decimal"/>
      <w:lvlText w:val="%1."/>
      <w:lvlJc w:val="left"/>
      <w:pPr>
        <w:ind w:left="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A4EA5E8">
      <w:start w:val="1"/>
      <w:numFmt w:val="lowerLetter"/>
      <w:lvlText w:val="%2"/>
      <w:lvlJc w:val="left"/>
      <w:pPr>
        <w:ind w:left="11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DC40A2E">
      <w:start w:val="1"/>
      <w:numFmt w:val="lowerRoman"/>
      <w:lvlText w:val="%3"/>
      <w:lvlJc w:val="left"/>
      <w:pPr>
        <w:ind w:left="19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2C872B4">
      <w:start w:val="1"/>
      <w:numFmt w:val="decimal"/>
      <w:lvlText w:val="%4"/>
      <w:lvlJc w:val="left"/>
      <w:pPr>
        <w:ind w:left="26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C6A7E1E">
      <w:start w:val="1"/>
      <w:numFmt w:val="lowerLetter"/>
      <w:lvlText w:val="%5"/>
      <w:lvlJc w:val="left"/>
      <w:pPr>
        <w:ind w:left="33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1B6D34E">
      <w:start w:val="1"/>
      <w:numFmt w:val="lowerRoman"/>
      <w:lvlText w:val="%6"/>
      <w:lvlJc w:val="left"/>
      <w:pPr>
        <w:ind w:left="40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FB6E7B0">
      <w:start w:val="1"/>
      <w:numFmt w:val="decimal"/>
      <w:lvlText w:val="%7"/>
      <w:lvlJc w:val="left"/>
      <w:pPr>
        <w:ind w:left="47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53A8958">
      <w:start w:val="1"/>
      <w:numFmt w:val="lowerLetter"/>
      <w:lvlText w:val="%8"/>
      <w:lvlJc w:val="left"/>
      <w:pPr>
        <w:ind w:left="55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05E388E">
      <w:start w:val="1"/>
      <w:numFmt w:val="lowerRoman"/>
      <w:lvlText w:val="%9"/>
      <w:lvlJc w:val="left"/>
      <w:pPr>
        <w:ind w:left="62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621161A"/>
    <w:multiLevelType w:val="hybridMultilevel"/>
    <w:tmpl w:val="0A70C732"/>
    <w:lvl w:ilvl="0" w:tplc="DC5AE6E8">
      <w:start w:val="1"/>
      <w:numFmt w:val="upperRoman"/>
      <w:lvlText w:val="%1."/>
      <w:lvlJc w:val="left"/>
      <w:pPr>
        <w:ind w:left="724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084" w:hanging="360"/>
      </w:pPr>
    </w:lvl>
    <w:lvl w:ilvl="2" w:tplc="080A001B" w:tentative="1">
      <w:start w:val="1"/>
      <w:numFmt w:val="lowerRoman"/>
      <w:lvlText w:val="%3."/>
      <w:lvlJc w:val="right"/>
      <w:pPr>
        <w:ind w:left="1804" w:hanging="180"/>
      </w:pPr>
    </w:lvl>
    <w:lvl w:ilvl="3" w:tplc="080A000F" w:tentative="1">
      <w:start w:val="1"/>
      <w:numFmt w:val="decimal"/>
      <w:lvlText w:val="%4."/>
      <w:lvlJc w:val="left"/>
      <w:pPr>
        <w:ind w:left="2524" w:hanging="360"/>
      </w:pPr>
    </w:lvl>
    <w:lvl w:ilvl="4" w:tplc="080A0019" w:tentative="1">
      <w:start w:val="1"/>
      <w:numFmt w:val="lowerLetter"/>
      <w:lvlText w:val="%5."/>
      <w:lvlJc w:val="left"/>
      <w:pPr>
        <w:ind w:left="3244" w:hanging="360"/>
      </w:pPr>
    </w:lvl>
    <w:lvl w:ilvl="5" w:tplc="080A001B" w:tentative="1">
      <w:start w:val="1"/>
      <w:numFmt w:val="lowerRoman"/>
      <w:lvlText w:val="%6."/>
      <w:lvlJc w:val="right"/>
      <w:pPr>
        <w:ind w:left="3964" w:hanging="180"/>
      </w:pPr>
    </w:lvl>
    <w:lvl w:ilvl="6" w:tplc="080A000F" w:tentative="1">
      <w:start w:val="1"/>
      <w:numFmt w:val="decimal"/>
      <w:lvlText w:val="%7."/>
      <w:lvlJc w:val="left"/>
      <w:pPr>
        <w:ind w:left="4684" w:hanging="360"/>
      </w:pPr>
    </w:lvl>
    <w:lvl w:ilvl="7" w:tplc="080A0019" w:tentative="1">
      <w:start w:val="1"/>
      <w:numFmt w:val="lowerLetter"/>
      <w:lvlText w:val="%8."/>
      <w:lvlJc w:val="left"/>
      <w:pPr>
        <w:ind w:left="5404" w:hanging="360"/>
      </w:pPr>
    </w:lvl>
    <w:lvl w:ilvl="8" w:tplc="080A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17" w15:restartNumberingAfterBreak="0">
    <w:nsid w:val="46F97BA9"/>
    <w:multiLevelType w:val="hybridMultilevel"/>
    <w:tmpl w:val="6B46DAB0"/>
    <w:lvl w:ilvl="0" w:tplc="08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9B86B9F"/>
    <w:multiLevelType w:val="hybridMultilevel"/>
    <w:tmpl w:val="04989F28"/>
    <w:lvl w:ilvl="0" w:tplc="43184C3C">
      <w:start w:val="5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25A2C90">
      <w:start w:val="1"/>
      <w:numFmt w:val="lowerLetter"/>
      <w:lvlText w:val="%2"/>
      <w:lvlJc w:val="left"/>
      <w:pPr>
        <w:ind w:left="1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91A5D84">
      <w:start w:val="1"/>
      <w:numFmt w:val="lowerRoman"/>
      <w:lvlText w:val="%3"/>
      <w:lvlJc w:val="left"/>
      <w:pPr>
        <w:ind w:left="1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6C89F9E">
      <w:start w:val="1"/>
      <w:numFmt w:val="decimal"/>
      <w:lvlText w:val="%4"/>
      <w:lvlJc w:val="left"/>
      <w:pPr>
        <w:ind w:left="2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FDE76B4">
      <w:start w:val="1"/>
      <w:numFmt w:val="lowerLetter"/>
      <w:lvlText w:val="%5"/>
      <w:lvlJc w:val="left"/>
      <w:pPr>
        <w:ind w:left="3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34C1E58">
      <w:start w:val="1"/>
      <w:numFmt w:val="lowerRoman"/>
      <w:lvlText w:val="%6"/>
      <w:lvlJc w:val="left"/>
      <w:pPr>
        <w:ind w:left="4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81474A2">
      <w:start w:val="1"/>
      <w:numFmt w:val="decimal"/>
      <w:lvlText w:val="%7"/>
      <w:lvlJc w:val="left"/>
      <w:pPr>
        <w:ind w:left="4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CBA9AA4">
      <w:start w:val="1"/>
      <w:numFmt w:val="lowerLetter"/>
      <w:lvlText w:val="%8"/>
      <w:lvlJc w:val="left"/>
      <w:pPr>
        <w:ind w:left="5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55677A0">
      <w:start w:val="1"/>
      <w:numFmt w:val="lowerRoman"/>
      <w:lvlText w:val="%9"/>
      <w:lvlJc w:val="left"/>
      <w:pPr>
        <w:ind w:left="6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ACB14B3"/>
    <w:multiLevelType w:val="hybridMultilevel"/>
    <w:tmpl w:val="F006C66C"/>
    <w:lvl w:ilvl="0" w:tplc="080A000D">
      <w:start w:val="1"/>
      <w:numFmt w:val="bullet"/>
      <w:lvlText w:val=""/>
      <w:lvlJc w:val="left"/>
      <w:pPr>
        <w:ind w:left="724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20" w15:restartNumberingAfterBreak="0">
    <w:nsid w:val="4FAA76ED"/>
    <w:multiLevelType w:val="hybridMultilevel"/>
    <w:tmpl w:val="61489A82"/>
    <w:lvl w:ilvl="0" w:tplc="123248E8">
      <w:start w:val="1"/>
      <w:numFmt w:val="decimal"/>
      <w:lvlText w:val="%1."/>
      <w:lvlJc w:val="left"/>
      <w:pPr>
        <w:ind w:left="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58F7E0">
      <w:start w:val="1"/>
      <w:numFmt w:val="lowerLetter"/>
      <w:lvlText w:val="%2"/>
      <w:lvlJc w:val="left"/>
      <w:pPr>
        <w:ind w:left="12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B01DBA">
      <w:start w:val="1"/>
      <w:numFmt w:val="lowerRoman"/>
      <w:lvlText w:val="%3"/>
      <w:lvlJc w:val="left"/>
      <w:pPr>
        <w:ind w:left="19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4E9074">
      <w:start w:val="1"/>
      <w:numFmt w:val="decimal"/>
      <w:lvlText w:val="%4"/>
      <w:lvlJc w:val="left"/>
      <w:pPr>
        <w:ind w:left="26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780D4E">
      <w:start w:val="1"/>
      <w:numFmt w:val="lowerLetter"/>
      <w:lvlText w:val="%5"/>
      <w:lvlJc w:val="left"/>
      <w:pPr>
        <w:ind w:left="3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B0420A">
      <w:start w:val="1"/>
      <w:numFmt w:val="lowerRoman"/>
      <w:lvlText w:val="%6"/>
      <w:lvlJc w:val="left"/>
      <w:pPr>
        <w:ind w:left="4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064436">
      <w:start w:val="1"/>
      <w:numFmt w:val="decimal"/>
      <w:lvlText w:val="%7"/>
      <w:lvlJc w:val="left"/>
      <w:pPr>
        <w:ind w:left="4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F22768">
      <w:start w:val="1"/>
      <w:numFmt w:val="lowerLetter"/>
      <w:lvlText w:val="%8"/>
      <w:lvlJc w:val="left"/>
      <w:pPr>
        <w:ind w:left="5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A641D2">
      <w:start w:val="1"/>
      <w:numFmt w:val="lowerRoman"/>
      <w:lvlText w:val="%9"/>
      <w:lvlJc w:val="left"/>
      <w:pPr>
        <w:ind w:left="6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1462623"/>
    <w:multiLevelType w:val="hybridMultilevel"/>
    <w:tmpl w:val="EAB82B54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4A3E48"/>
    <w:multiLevelType w:val="hybridMultilevel"/>
    <w:tmpl w:val="44F014C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EF78D4"/>
    <w:multiLevelType w:val="hybridMultilevel"/>
    <w:tmpl w:val="0F7EC99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82635A"/>
    <w:multiLevelType w:val="hybridMultilevel"/>
    <w:tmpl w:val="8738F528"/>
    <w:lvl w:ilvl="0" w:tplc="08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5"/>
  </w:num>
  <w:num w:numId="3">
    <w:abstractNumId w:val="0"/>
  </w:num>
  <w:num w:numId="4">
    <w:abstractNumId w:val="2"/>
  </w:num>
  <w:num w:numId="5">
    <w:abstractNumId w:val="18"/>
  </w:num>
  <w:num w:numId="6">
    <w:abstractNumId w:val="6"/>
  </w:num>
  <w:num w:numId="7">
    <w:abstractNumId w:val="4"/>
  </w:num>
  <w:num w:numId="8">
    <w:abstractNumId w:val="3"/>
  </w:num>
  <w:num w:numId="9">
    <w:abstractNumId w:val="23"/>
  </w:num>
  <w:num w:numId="10">
    <w:abstractNumId w:val="7"/>
  </w:num>
  <w:num w:numId="11">
    <w:abstractNumId w:val="9"/>
  </w:num>
  <w:num w:numId="12">
    <w:abstractNumId w:val="22"/>
  </w:num>
  <w:num w:numId="13">
    <w:abstractNumId w:val="10"/>
  </w:num>
  <w:num w:numId="14">
    <w:abstractNumId w:val="17"/>
  </w:num>
  <w:num w:numId="15">
    <w:abstractNumId w:val="24"/>
  </w:num>
  <w:num w:numId="16">
    <w:abstractNumId w:val="5"/>
  </w:num>
  <w:num w:numId="17">
    <w:abstractNumId w:val="8"/>
  </w:num>
  <w:num w:numId="18">
    <w:abstractNumId w:val="1"/>
  </w:num>
  <w:num w:numId="19">
    <w:abstractNumId w:val="16"/>
  </w:num>
  <w:num w:numId="20">
    <w:abstractNumId w:val="19"/>
  </w:num>
  <w:num w:numId="21">
    <w:abstractNumId w:val="14"/>
  </w:num>
  <w:num w:numId="22">
    <w:abstractNumId w:val="13"/>
  </w:num>
  <w:num w:numId="23">
    <w:abstractNumId w:val="21"/>
  </w:num>
  <w:num w:numId="24">
    <w:abstractNumId w:val="11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91C"/>
    <w:rsid w:val="0000441D"/>
    <w:rsid w:val="00014AC8"/>
    <w:rsid w:val="000366A9"/>
    <w:rsid w:val="000420AF"/>
    <w:rsid w:val="00046A6D"/>
    <w:rsid w:val="00066491"/>
    <w:rsid w:val="000940F1"/>
    <w:rsid w:val="00095B14"/>
    <w:rsid w:val="000A5C4B"/>
    <w:rsid w:val="000B35CE"/>
    <w:rsid w:val="000B74FA"/>
    <w:rsid w:val="000C229C"/>
    <w:rsid w:val="000D0511"/>
    <w:rsid w:val="0010203F"/>
    <w:rsid w:val="00103F45"/>
    <w:rsid w:val="001102D8"/>
    <w:rsid w:val="00144647"/>
    <w:rsid w:val="00157D98"/>
    <w:rsid w:val="0016409D"/>
    <w:rsid w:val="00165C98"/>
    <w:rsid w:val="001745CE"/>
    <w:rsid w:val="001754BB"/>
    <w:rsid w:val="00187BC5"/>
    <w:rsid w:val="001B7455"/>
    <w:rsid w:val="001B7B43"/>
    <w:rsid w:val="001C5594"/>
    <w:rsid w:val="001D4928"/>
    <w:rsid w:val="001D61CF"/>
    <w:rsid w:val="002124A5"/>
    <w:rsid w:val="00240AB2"/>
    <w:rsid w:val="00243812"/>
    <w:rsid w:val="00250079"/>
    <w:rsid w:val="00251B83"/>
    <w:rsid w:val="00255C35"/>
    <w:rsid w:val="002662A3"/>
    <w:rsid w:val="002848FD"/>
    <w:rsid w:val="002B202F"/>
    <w:rsid w:val="002B7E9B"/>
    <w:rsid w:val="002C136B"/>
    <w:rsid w:val="002E68EA"/>
    <w:rsid w:val="002F535E"/>
    <w:rsid w:val="002F7791"/>
    <w:rsid w:val="0031154A"/>
    <w:rsid w:val="003234A2"/>
    <w:rsid w:val="00336439"/>
    <w:rsid w:val="00384F6A"/>
    <w:rsid w:val="0039251F"/>
    <w:rsid w:val="003A6047"/>
    <w:rsid w:val="003B1822"/>
    <w:rsid w:val="003C4B35"/>
    <w:rsid w:val="003D4CFA"/>
    <w:rsid w:val="003E4F84"/>
    <w:rsid w:val="003F0D95"/>
    <w:rsid w:val="00411077"/>
    <w:rsid w:val="004203BE"/>
    <w:rsid w:val="00444DD9"/>
    <w:rsid w:val="00483225"/>
    <w:rsid w:val="00492290"/>
    <w:rsid w:val="00495902"/>
    <w:rsid w:val="004F488A"/>
    <w:rsid w:val="004F4E4F"/>
    <w:rsid w:val="005748EF"/>
    <w:rsid w:val="005C6DF8"/>
    <w:rsid w:val="005D6763"/>
    <w:rsid w:val="005D6D24"/>
    <w:rsid w:val="005E2837"/>
    <w:rsid w:val="00634D7A"/>
    <w:rsid w:val="00641282"/>
    <w:rsid w:val="00641691"/>
    <w:rsid w:val="006942A0"/>
    <w:rsid w:val="006B1DE8"/>
    <w:rsid w:val="006B1EC3"/>
    <w:rsid w:val="006B3B79"/>
    <w:rsid w:val="006C5AB1"/>
    <w:rsid w:val="006C79A7"/>
    <w:rsid w:val="006D0DB3"/>
    <w:rsid w:val="006D3F8C"/>
    <w:rsid w:val="006E7D13"/>
    <w:rsid w:val="006F1D9D"/>
    <w:rsid w:val="006F3C35"/>
    <w:rsid w:val="00707B2B"/>
    <w:rsid w:val="0071005D"/>
    <w:rsid w:val="00716F4C"/>
    <w:rsid w:val="007178C6"/>
    <w:rsid w:val="007227CB"/>
    <w:rsid w:val="00760C2D"/>
    <w:rsid w:val="00765A3C"/>
    <w:rsid w:val="007827D1"/>
    <w:rsid w:val="0078750A"/>
    <w:rsid w:val="007C04E7"/>
    <w:rsid w:val="007C063D"/>
    <w:rsid w:val="007C6B6C"/>
    <w:rsid w:val="007D11D6"/>
    <w:rsid w:val="007F53F5"/>
    <w:rsid w:val="007F591C"/>
    <w:rsid w:val="007F7612"/>
    <w:rsid w:val="00803D4D"/>
    <w:rsid w:val="0085439C"/>
    <w:rsid w:val="00862C03"/>
    <w:rsid w:val="00865251"/>
    <w:rsid w:val="00873DC5"/>
    <w:rsid w:val="00886B86"/>
    <w:rsid w:val="00896059"/>
    <w:rsid w:val="008B58D9"/>
    <w:rsid w:val="008C0BE7"/>
    <w:rsid w:val="008C3EAB"/>
    <w:rsid w:val="008D24DE"/>
    <w:rsid w:val="008D5CB4"/>
    <w:rsid w:val="008D6147"/>
    <w:rsid w:val="008F2B12"/>
    <w:rsid w:val="008F3BD6"/>
    <w:rsid w:val="008F681E"/>
    <w:rsid w:val="009153B7"/>
    <w:rsid w:val="00917018"/>
    <w:rsid w:val="009412DB"/>
    <w:rsid w:val="00964F0E"/>
    <w:rsid w:val="00967101"/>
    <w:rsid w:val="00976C62"/>
    <w:rsid w:val="009A43C0"/>
    <w:rsid w:val="00A24185"/>
    <w:rsid w:val="00A30E7D"/>
    <w:rsid w:val="00A36651"/>
    <w:rsid w:val="00A6235E"/>
    <w:rsid w:val="00A9444D"/>
    <w:rsid w:val="00AC2E71"/>
    <w:rsid w:val="00AD6253"/>
    <w:rsid w:val="00AE6306"/>
    <w:rsid w:val="00B06CD9"/>
    <w:rsid w:val="00B14782"/>
    <w:rsid w:val="00B15274"/>
    <w:rsid w:val="00B16071"/>
    <w:rsid w:val="00B22473"/>
    <w:rsid w:val="00B4096A"/>
    <w:rsid w:val="00B466B8"/>
    <w:rsid w:val="00B501A1"/>
    <w:rsid w:val="00B5283A"/>
    <w:rsid w:val="00B702BA"/>
    <w:rsid w:val="00BA0B74"/>
    <w:rsid w:val="00BA0E5E"/>
    <w:rsid w:val="00BA595F"/>
    <w:rsid w:val="00BB05CD"/>
    <w:rsid w:val="00BB186E"/>
    <w:rsid w:val="00BB2252"/>
    <w:rsid w:val="00BD1896"/>
    <w:rsid w:val="00C13AD7"/>
    <w:rsid w:val="00C16BDB"/>
    <w:rsid w:val="00C20C18"/>
    <w:rsid w:val="00C567B4"/>
    <w:rsid w:val="00C7347B"/>
    <w:rsid w:val="00C81F90"/>
    <w:rsid w:val="00C82E58"/>
    <w:rsid w:val="00C92530"/>
    <w:rsid w:val="00CC571C"/>
    <w:rsid w:val="00CF05AB"/>
    <w:rsid w:val="00D24990"/>
    <w:rsid w:val="00D44F90"/>
    <w:rsid w:val="00D52706"/>
    <w:rsid w:val="00D53CB6"/>
    <w:rsid w:val="00D56A88"/>
    <w:rsid w:val="00D87628"/>
    <w:rsid w:val="00DA7A8A"/>
    <w:rsid w:val="00DB0FDE"/>
    <w:rsid w:val="00DB7F6F"/>
    <w:rsid w:val="00DF40C4"/>
    <w:rsid w:val="00E06776"/>
    <w:rsid w:val="00E11A10"/>
    <w:rsid w:val="00E174ED"/>
    <w:rsid w:val="00E44D5B"/>
    <w:rsid w:val="00E46968"/>
    <w:rsid w:val="00E656EA"/>
    <w:rsid w:val="00EC0E21"/>
    <w:rsid w:val="00EE09F0"/>
    <w:rsid w:val="00F0717D"/>
    <w:rsid w:val="00F44057"/>
    <w:rsid w:val="00F56736"/>
    <w:rsid w:val="00F70757"/>
    <w:rsid w:val="00F8771F"/>
    <w:rsid w:val="00F90941"/>
    <w:rsid w:val="00F96A08"/>
    <w:rsid w:val="00FB5698"/>
    <w:rsid w:val="00FD0204"/>
    <w:rsid w:val="00FE4580"/>
    <w:rsid w:val="00FF3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039C02"/>
  <w15:chartTrackingRefBased/>
  <w15:docId w15:val="{6E9534ED-A7A7-4564-BF71-4F6524569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4D7A"/>
    <w:pPr>
      <w:spacing w:after="5" w:line="228" w:lineRule="auto"/>
      <w:ind w:right="36" w:firstLine="4"/>
      <w:jc w:val="both"/>
    </w:pPr>
    <w:rPr>
      <w:rFonts w:ascii="Calibri" w:eastAsia="Calibri" w:hAnsi="Calibri" w:cs="Calibri"/>
      <w:color w:val="000000"/>
      <w:sz w:val="24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rsid w:val="00634D7A"/>
    <w:pPr>
      <w:spacing w:after="0" w:line="240" w:lineRule="auto"/>
    </w:pPr>
    <w:rPr>
      <w:rFonts w:eastAsiaTheme="minorEastAsia"/>
      <w:lang w:eastAsia="es-MX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39"/>
    <w:rsid w:val="00634D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240AB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40AB2"/>
    <w:rPr>
      <w:rFonts w:ascii="Calibri" w:eastAsia="Calibri" w:hAnsi="Calibri" w:cs="Calibri"/>
      <w:color w:val="000000"/>
      <w:sz w:val="24"/>
      <w:lang w:eastAsia="es-MX"/>
    </w:rPr>
  </w:style>
  <w:style w:type="paragraph" w:styleId="Piedepgina">
    <w:name w:val="footer"/>
    <w:basedOn w:val="Normal"/>
    <w:link w:val="PiedepginaCar"/>
    <w:uiPriority w:val="99"/>
    <w:unhideWhenUsed/>
    <w:rsid w:val="00240AB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0AB2"/>
    <w:rPr>
      <w:rFonts w:ascii="Calibri" w:eastAsia="Calibri" w:hAnsi="Calibri" w:cs="Calibri"/>
      <w:color w:val="000000"/>
      <w:sz w:val="24"/>
      <w:lang w:eastAsia="es-MX"/>
    </w:rPr>
  </w:style>
  <w:style w:type="paragraph" w:styleId="Prrafodelista">
    <w:name w:val="List Paragraph"/>
    <w:basedOn w:val="Normal"/>
    <w:uiPriority w:val="34"/>
    <w:qFormat/>
    <w:rsid w:val="009153B7"/>
    <w:pPr>
      <w:ind w:left="720"/>
      <w:contextualSpacing/>
    </w:pPr>
  </w:style>
  <w:style w:type="paragraph" w:styleId="Sinespaciado">
    <w:name w:val="No Spacing"/>
    <w:uiPriority w:val="1"/>
    <w:qFormat/>
    <w:rsid w:val="003F0D95"/>
    <w:pPr>
      <w:spacing w:after="0" w:line="240" w:lineRule="auto"/>
      <w:ind w:right="36" w:firstLine="4"/>
      <w:jc w:val="both"/>
    </w:pPr>
    <w:rPr>
      <w:rFonts w:ascii="Calibri" w:eastAsia="Calibri" w:hAnsi="Calibri" w:cs="Calibri"/>
      <w:color w:val="000000"/>
      <w:sz w:val="24"/>
      <w:lang w:eastAsia="es-MX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E11A10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E11A10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124A5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06C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6CD9"/>
    <w:rPr>
      <w:rFonts w:ascii="Segoe UI" w:eastAsia="Calibri" w:hAnsi="Segoe UI" w:cs="Segoe UI"/>
      <w:color w:val="000000"/>
      <w:sz w:val="18"/>
      <w:szCs w:val="18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99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75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03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5550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099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1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962772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15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36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49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8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225055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46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17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potlanunidadtransparencia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zapotlan.hidalgo.gob.mx/normateca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lataformadetransparencia.org.m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8761E0-6861-4DBB-BB91-17A50A5FA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4</Pages>
  <Words>1103</Words>
  <Characters>6072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ITAIH DPDP</dc:creator>
  <cp:keywords/>
  <dc:description/>
  <cp:lastModifiedBy>Reglamentos</cp:lastModifiedBy>
  <cp:revision>24</cp:revision>
  <cp:lastPrinted>2025-07-21T19:56:00Z</cp:lastPrinted>
  <dcterms:created xsi:type="dcterms:W3CDTF">2025-06-09T14:49:00Z</dcterms:created>
  <dcterms:modified xsi:type="dcterms:W3CDTF">2025-07-21T19:57:00Z</dcterms:modified>
</cp:coreProperties>
</file>