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6423"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r w:rsidRPr="00D16262">
        <w:rPr>
          <w:rFonts w:ascii="Arial" w:eastAsia="Times New Roman" w:hAnsi="Arial" w:cs="Arial"/>
          <w:b/>
          <w:bCs/>
          <w:caps/>
          <w:color w:val="000000"/>
          <w:lang w:eastAsia="es-MX"/>
        </w:rPr>
        <w:t>AVISO DE PRIVACIDAD INTEGRAL</w:t>
      </w:r>
    </w:p>
    <w:p w14:paraId="7E663C9A" w14:textId="0F827044" w:rsidR="00CE4B77" w:rsidRDefault="00806E0F" w:rsidP="006D0205">
      <w:pPr>
        <w:spacing w:before="100" w:beforeAutospacing="1"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 xml:space="preserve">REGISTRO DE </w:t>
      </w:r>
      <w:r w:rsidR="00854D71">
        <w:rPr>
          <w:rFonts w:ascii="Arial" w:eastAsia="Times New Roman" w:hAnsi="Arial" w:cs="Arial"/>
          <w:b/>
          <w:bCs/>
          <w:caps/>
          <w:color w:val="000000"/>
          <w:lang w:eastAsia="es-MX"/>
        </w:rPr>
        <w:t>DEFUNCIÓN</w:t>
      </w:r>
    </w:p>
    <w:p w14:paraId="45DA4971"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p>
    <w:p w14:paraId="6240498B" w14:textId="1FBC75E2" w:rsidR="00261792" w:rsidRDefault="00CE4B77" w:rsidP="00624E87">
      <w:pPr>
        <w:spacing w:after="0" w:line="276" w:lineRule="auto"/>
        <w:jc w:val="both"/>
        <w:rPr>
          <w:rFonts w:ascii="Arial" w:hAnsi="Arial" w:cs="Arial"/>
        </w:rPr>
      </w:pPr>
      <w:bookmarkStart w:id="0" w:name="_Hlk158124157"/>
      <w:bookmarkStart w:id="1" w:name="_Hlk158731317"/>
      <w:r>
        <w:rPr>
          <w:rFonts w:ascii="Arial" w:hAnsi="Arial" w:cs="Arial"/>
        </w:rPr>
        <w:t>El</w:t>
      </w:r>
      <w:r w:rsidR="00347DC1">
        <w:rPr>
          <w:rFonts w:ascii="Arial" w:hAnsi="Arial" w:cs="Arial"/>
        </w:rPr>
        <w:t xml:space="preserve"> municipio de </w:t>
      </w:r>
      <w:r>
        <w:rPr>
          <w:rFonts w:ascii="Arial" w:hAnsi="Arial" w:cs="Arial"/>
        </w:rPr>
        <w:t xml:space="preserve"> </w:t>
      </w:r>
      <w:r w:rsidR="00806E0F">
        <w:rPr>
          <w:rFonts w:ascii="Arial" w:hAnsi="Arial" w:cs="Arial"/>
        </w:rPr>
        <w:t>Zapotlán de Juárez,</w:t>
      </w:r>
      <w:r w:rsidR="00F74BDC">
        <w:rPr>
          <w:rFonts w:ascii="Arial" w:hAnsi="Arial" w:cs="Arial"/>
        </w:rPr>
        <w:t xml:space="preserve"> </w:t>
      </w:r>
      <w:r>
        <w:rPr>
          <w:rFonts w:ascii="Arial" w:hAnsi="Arial" w:cs="Arial"/>
        </w:rPr>
        <w:t>Estado de Hidalgo</w:t>
      </w:r>
      <w:r w:rsidR="00261792" w:rsidRPr="00D16262">
        <w:rPr>
          <w:rFonts w:ascii="Arial" w:hAnsi="Arial" w:cs="Arial"/>
        </w:rPr>
        <w:t>,</w:t>
      </w:r>
      <w:r>
        <w:rPr>
          <w:rFonts w:ascii="Arial" w:hAnsi="Arial" w:cs="Arial"/>
        </w:rPr>
        <w:t xml:space="preserve"> a través de la </w:t>
      </w:r>
      <w:r w:rsidR="00806E0F" w:rsidRPr="00806E0F">
        <w:rPr>
          <w:rFonts w:ascii="Arial" w:hAnsi="Arial" w:cs="Arial"/>
          <w:b/>
        </w:rPr>
        <w:t>Oficialía del Registro del Estado Familiar</w:t>
      </w:r>
      <w:r w:rsidRPr="00806E0F">
        <w:rPr>
          <w:rFonts w:ascii="Arial" w:hAnsi="Arial" w:cs="Arial"/>
          <w:b/>
        </w:rPr>
        <w:t xml:space="preserve"> </w:t>
      </w:r>
      <w:r w:rsidR="00261792" w:rsidRPr="00D16262">
        <w:rPr>
          <w:rFonts w:ascii="Arial" w:hAnsi="Arial" w:cs="Arial"/>
        </w:rPr>
        <w:t xml:space="preserve">con domicilio en </w:t>
      </w:r>
      <w:r w:rsidR="00806E0F">
        <w:rPr>
          <w:rFonts w:ascii="Arial" w:hAnsi="Arial" w:cs="Arial"/>
        </w:rPr>
        <w:t>instalaciones de la presidencia municipal, Placa de la Constitución, s/n, colonia centro</w:t>
      </w:r>
      <w:r w:rsidR="00261792" w:rsidRPr="00D16262">
        <w:rPr>
          <w:rFonts w:ascii="Arial" w:hAnsi="Arial" w:cs="Arial"/>
        </w:rPr>
        <w:t xml:space="preserve">, CP. </w:t>
      </w:r>
      <w:r w:rsidR="00806E0F">
        <w:rPr>
          <w:rFonts w:ascii="Arial" w:hAnsi="Arial" w:cs="Arial"/>
        </w:rPr>
        <w:t>42190</w:t>
      </w:r>
      <w:r w:rsidR="00261792">
        <w:rPr>
          <w:rFonts w:ascii="Arial" w:hAnsi="Arial" w:cs="Arial"/>
        </w:rPr>
        <w:t xml:space="preserve">, </w:t>
      </w:r>
      <w:r w:rsidR="00806E0F">
        <w:rPr>
          <w:rFonts w:ascii="Arial" w:hAnsi="Arial" w:cs="Arial"/>
        </w:rPr>
        <w:t>Zapotlán de Juárez, Hidalgo</w:t>
      </w:r>
      <w:r w:rsidR="00261792" w:rsidRPr="00D16262">
        <w:rPr>
          <w:rFonts w:ascii="Arial" w:hAnsi="Arial" w:cs="Arial"/>
        </w:rPr>
        <w:t xml:space="preserve">, México, </w:t>
      </w:r>
      <w:r w:rsidR="006579AD">
        <w:rPr>
          <w:rFonts w:ascii="Arial" w:hAnsi="Arial" w:cs="Arial"/>
        </w:rPr>
        <w:t>será el</w:t>
      </w:r>
      <w:r w:rsidR="006D0205">
        <w:rPr>
          <w:rFonts w:ascii="Arial" w:hAnsi="Arial" w:cs="Arial"/>
        </w:rPr>
        <w:t xml:space="preserve"> (la)</w:t>
      </w:r>
      <w:r w:rsidR="00261792" w:rsidRPr="00D16262">
        <w:rPr>
          <w:rFonts w:ascii="Arial" w:hAnsi="Arial" w:cs="Arial"/>
        </w:rPr>
        <w:t xml:space="preserve"> responsable de</w:t>
      </w:r>
      <w:r w:rsidR="00261792">
        <w:rPr>
          <w:rFonts w:ascii="Arial" w:hAnsi="Arial" w:cs="Arial"/>
        </w:rPr>
        <w:t xml:space="preserve">l tratamiento de sus datos personales </w:t>
      </w:r>
      <w:r w:rsidR="00261792" w:rsidRPr="00D16262">
        <w:rPr>
          <w:rFonts w:ascii="Arial" w:hAnsi="Arial" w:cs="Arial"/>
        </w:rPr>
        <w:t>conforme a lo dispuesto por la Ley de Protección de Datos Personales en Posesión de Sujetos Obligados para el Estado de Hidalgo, y demás normatividad que resulte aplicable.</w:t>
      </w:r>
      <w:bookmarkEnd w:id="0"/>
    </w:p>
    <w:p w14:paraId="6D14D67C" w14:textId="6489973C" w:rsidR="006D0205" w:rsidRDefault="00261792" w:rsidP="00806E0F">
      <w:pPr>
        <w:spacing w:before="100" w:beforeAutospacing="1" w:after="0" w:line="240" w:lineRule="auto"/>
        <w:jc w:val="both"/>
        <w:rPr>
          <w:rFonts w:ascii="Arial" w:eastAsiaTheme="minorEastAsia" w:hAnsi="Arial" w:cs="Arial"/>
          <w:color w:val="000000" w:themeColor="text1"/>
          <w:kern w:val="24"/>
          <w:sz w:val="16"/>
          <w:szCs w:val="16"/>
          <w:lang w:val="es-ES"/>
        </w:rPr>
      </w:pPr>
      <w:bookmarkStart w:id="2" w:name="_Hlk192253445"/>
      <w:r w:rsidRPr="00D16262">
        <w:rPr>
          <w:rFonts w:ascii="Arial" w:eastAsiaTheme="minorEastAsia" w:hAnsi="Arial" w:cs="Arial"/>
          <w:b/>
          <w:bCs/>
          <w:lang w:eastAsia="es-MX"/>
        </w:rPr>
        <w:t>FINALIDADES</w:t>
      </w:r>
      <w:r w:rsidR="006579AD">
        <w:rPr>
          <w:rFonts w:ascii="Arial" w:eastAsiaTheme="minorEastAsia" w:hAnsi="Arial" w:cs="Arial"/>
          <w:b/>
          <w:bCs/>
          <w:lang w:eastAsia="es-MX"/>
        </w:rPr>
        <w:t xml:space="preserve">. </w:t>
      </w:r>
      <w:r w:rsidR="006D0205">
        <w:rPr>
          <w:rFonts w:ascii="Arial" w:eastAsiaTheme="minorEastAsia" w:hAnsi="Arial" w:cs="Arial"/>
          <w:b/>
          <w:bCs/>
          <w:lang w:eastAsia="es-MX"/>
        </w:rPr>
        <w:t>(</w:t>
      </w:r>
      <w:r w:rsidR="006D0205" w:rsidRPr="006D0205">
        <w:rPr>
          <w:rFonts w:ascii="Arial" w:eastAsiaTheme="minorEastAsia" w:hAnsi="Arial" w:cs="Arial"/>
          <w:color w:val="000000" w:themeColor="text1"/>
          <w:kern w:val="24"/>
          <w:sz w:val="16"/>
          <w:szCs w:val="16"/>
          <w:lang w:val="es-ES"/>
        </w:rPr>
        <w:t>Las finalidades son acciones más específicas de los procesos de los que se derivan los tratamientos de datos personales</w:t>
      </w:r>
      <w:r w:rsidR="006D0205">
        <w:rPr>
          <w:rFonts w:ascii="Arial" w:eastAsiaTheme="minorEastAsia" w:hAnsi="Arial" w:cs="Arial"/>
          <w:color w:val="000000" w:themeColor="text1"/>
          <w:kern w:val="24"/>
          <w:sz w:val="16"/>
          <w:szCs w:val="16"/>
          <w:lang w:val="es-ES"/>
        </w:rPr>
        <w:t>)</w:t>
      </w:r>
    </w:p>
    <w:p w14:paraId="0D7BC080" w14:textId="77777777" w:rsidR="00806E0F" w:rsidRPr="00806E0F" w:rsidRDefault="00806E0F" w:rsidP="00806E0F">
      <w:pPr>
        <w:spacing w:before="100" w:beforeAutospacing="1" w:after="0" w:line="240" w:lineRule="auto"/>
        <w:jc w:val="both"/>
        <w:rPr>
          <w:rFonts w:ascii="Arial" w:eastAsiaTheme="minorEastAsia" w:hAnsi="Arial" w:cs="Arial"/>
          <w:color w:val="000000" w:themeColor="text1"/>
          <w:kern w:val="24"/>
          <w:sz w:val="16"/>
          <w:szCs w:val="16"/>
          <w:lang w:val="es-ES"/>
        </w:rPr>
      </w:pPr>
    </w:p>
    <w:p w14:paraId="35A61F8C" w14:textId="4D543AC4" w:rsidR="0017465F" w:rsidRDefault="00261792" w:rsidP="00261792">
      <w:pPr>
        <w:tabs>
          <w:tab w:val="left" w:pos="839"/>
        </w:tabs>
        <w:jc w:val="both"/>
        <w:rPr>
          <w:rFonts w:ascii="Arial" w:hAnsi="Arial" w:cs="Arial"/>
        </w:rPr>
      </w:pPr>
      <w:r w:rsidRPr="00D16262">
        <w:rPr>
          <w:rFonts w:ascii="Arial" w:hAnsi="Arial" w:cs="Arial"/>
        </w:rPr>
        <w:t xml:space="preserve">Los datos personales que recabamos de usted, los utilizaremos para las siguientes finalidades primarias: </w:t>
      </w:r>
    </w:p>
    <w:tbl>
      <w:tblPr>
        <w:tblStyle w:val="Tablaconcuadrcula"/>
        <w:tblW w:w="0" w:type="auto"/>
        <w:tblLook w:val="04A0" w:firstRow="1" w:lastRow="0" w:firstColumn="1" w:lastColumn="0" w:noHBand="0" w:noVBand="1"/>
      </w:tblPr>
      <w:tblGrid>
        <w:gridCol w:w="5382"/>
        <w:gridCol w:w="1701"/>
        <w:gridCol w:w="1745"/>
      </w:tblGrid>
      <w:tr w:rsidR="0017465F" w:rsidRPr="00723A0E" w14:paraId="326F11CC" w14:textId="77777777" w:rsidTr="002F09BA">
        <w:tc>
          <w:tcPr>
            <w:tcW w:w="5382" w:type="dxa"/>
            <w:vMerge w:val="restart"/>
            <w:shd w:val="clear" w:color="auto" w:fill="C00000"/>
            <w:vAlign w:val="center"/>
          </w:tcPr>
          <w:p w14:paraId="436E20E9" w14:textId="77777777" w:rsidR="0017465F" w:rsidRPr="00E11A10" w:rsidRDefault="0017465F"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72F169A7" w14:textId="77777777" w:rsidR="0017465F" w:rsidRPr="00E11A10" w:rsidRDefault="0017465F"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17465F" w:rsidRPr="00723A0E" w14:paraId="5BC5648C" w14:textId="77777777" w:rsidTr="002F09BA">
        <w:tc>
          <w:tcPr>
            <w:tcW w:w="5382" w:type="dxa"/>
            <w:vMerge/>
            <w:shd w:val="clear" w:color="auto" w:fill="C00000"/>
          </w:tcPr>
          <w:p w14:paraId="6A0A88C3" w14:textId="77777777" w:rsidR="0017465F" w:rsidRPr="00E11A10" w:rsidRDefault="0017465F" w:rsidP="002F09BA">
            <w:pPr>
              <w:tabs>
                <w:tab w:val="left" w:pos="839"/>
              </w:tabs>
              <w:rPr>
                <w:rFonts w:ascii="Arial" w:hAnsi="Arial" w:cs="Arial"/>
                <w:color w:val="FFFFFF" w:themeColor="background1"/>
                <w:szCs w:val="24"/>
              </w:rPr>
            </w:pPr>
          </w:p>
        </w:tc>
        <w:tc>
          <w:tcPr>
            <w:tcW w:w="1701" w:type="dxa"/>
            <w:shd w:val="clear" w:color="auto" w:fill="C00000"/>
            <w:vAlign w:val="center"/>
          </w:tcPr>
          <w:p w14:paraId="312D8FE3" w14:textId="77777777" w:rsidR="0017465F" w:rsidRPr="00E11A10" w:rsidRDefault="0017465F"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3BF5B249" w14:textId="77777777" w:rsidR="0017465F" w:rsidRPr="00E11A10" w:rsidRDefault="0017465F" w:rsidP="002F09BA">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17465F" w:rsidRPr="00723A0E" w14:paraId="6147CEF3" w14:textId="77777777" w:rsidTr="002F09BA">
        <w:trPr>
          <w:trHeight w:val="459"/>
        </w:trPr>
        <w:tc>
          <w:tcPr>
            <w:tcW w:w="5382" w:type="dxa"/>
          </w:tcPr>
          <w:p w14:paraId="3EAF3A62" w14:textId="42D12AF1" w:rsidR="0017465F" w:rsidRPr="00723A0E" w:rsidRDefault="0017465F" w:rsidP="002F09BA">
            <w:pPr>
              <w:tabs>
                <w:tab w:val="left" w:pos="839"/>
              </w:tabs>
              <w:rPr>
                <w:rFonts w:ascii="Arial" w:hAnsi="Arial" w:cs="Arial"/>
                <w:sz w:val="20"/>
                <w:szCs w:val="20"/>
              </w:rPr>
            </w:pPr>
            <w:r>
              <w:rPr>
                <w:rFonts w:ascii="Arial" w:eastAsia="Calibri Light" w:hAnsi="Arial" w:cs="Arial"/>
                <w:lang w:val="es-ES"/>
              </w:rPr>
              <w:t>Registro del deceso ocurrido dentro del municipio.</w:t>
            </w:r>
          </w:p>
        </w:tc>
        <w:tc>
          <w:tcPr>
            <w:tcW w:w="1701" w:type="dxa"/>
            <w:vAlign w:val="center"/>
          </w:tcPr>
          <w:p w14:paraId="635F8E2D" w14:textId="77777777" w:rsidR="0017465F" w:rsidRPr="00723A0E" w:rsidRDefault="0017465F" w:rsidP="002F09BA">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63DE469D" w14:textId="77777777" w:rsidR="0017465F" w:rsidRPr="00723A0E" w:rsidRDefault="0017465F" w:rsidP="002F09BA">
            <w:pPr>
              <w:tabs>
                <w:tab w:val="left" w:pos="839"/>
              </w:tabs>
              <w:jc w:val="center"/>
              <w:rPr>
                <w:rFonts w:ascii="Arial" w:hAnsi="Arial" w:cs="Arial"/>
                <w:sz w:val="20"/>
                <w:szCs w:val="20"/>
              </w:rPr>
            </w:pPr>
          </w:p>
        </w:tc>
      </w:tr>
    </w:tbl>
    <w:p w14:paraId="5F6F1464" w14:textId="77777777" w:rsidR="0017465F" w:rsidRPr="00D16262" w:rsidRDefault="0017465F" w:rsidP="00261792">
      <w:pPr>
        <w:tabs>
          <w:tab w:val="left" w:pos="839"/>
        </w:tabs>
        <w:jc w:val="both"/>
        <w:rPr>
          <w:rFonts w:ascii="Arial" w:hAnsi="Arial" w:cs="Arial"/>
        </w:rPr>
      </w:pPr>
    </w:p>
    <w:p w14:paraId="424CBD97" w14:textId="6D7C300C" w:rsidR="00261792" w:rsidRPr="00D16262" w:rsidRDefault="00261792" w:rsidP="00261792">
      <w:pPr>
        <w:widowControl w:val="0"/>
        <w:tabs>
          <w:tab w:val="left" w:pos="839"/>
        </w:tabs>
        <w:autoSpaceDE w:val="0"/>
        <w:autoSpaceDN w:val="0"/>
        <w:spacing w:after="0" w:line="240" w:lineRule="auto"/>
        <w:ind w:left="720"/>
        <w:jc w:val="both"/>
        <w:rPr>
          <w:rFonts w:ascii="Arial" w:eastAsia="Calibri Light" w:hAnsi="Arial" w:cs="Arial"/>
          <w:lang w:val="es-ES"/>
        </w:rPr>
      </w:pPr>
    </w:p>
    <w:tbl>
      <w:tblPr>
        <w:tblStyle w:val="Tablaconcuadrcula"/>
        <w:tblW w:w="0" w:type="auto"/>
        <w:tblInd w:w="-5" w:type="dxa"/>
        <w:tblLook w:val="04A0" w:firstRow="1" w:lastRow="0" w:firstColumn="1" w:lastColumn="0" w:noHBand="0" w:noVBand="1"/>
      </w:tblPr>
      <w:tblGrid>
        <w:gridCol w:w="4379"/>
        <w:gridCol w:w="877"/>
        <w:gridCol w:w="877"/>
        <w:gridCol w:w="1336"/>
        <w:gridCol w:w="1364"/>
      </w:tblGrid>
      <w:tr w:rsidR="00261792" w14:paraId="0E984F26" w14:textId="77777777" w:rsidTr="0017465F">
        <w:trPr>
          <w:trHeight w:val="472"/>
        </w:trPr>
        <w:tc>
          <w:tcPr>
            <w:tcW w:w="4379" w:type="dxa"/>
            <w:vMerge w:val="restart"/>
            <w:shd w:val="clear" w:color="auto" w:fill="C00000"/>
            <w:vAlign w:val="center"/>
          </w:tcPr>
          <w:p w14:paraId="0A648CAE" w14:textId="4B694487" w:rsidR="00261792" w:rsidRDefault="00261792" w:rsidP="00261792">
            <w:pPr>
              <w:widowControl w:val="0"/>
              <w:tabs>
                <w:tab w:val="left" w:pos="839"/>
              </w:tabs>
              <w:autoSpaceDE w:val="0"/>
              <w:autoSpaceDN w:val="0"/>
              <w:ind w:left="360"/>
              <w:jc w:val="center"/>
              <w:rPr>
                <w:rFonts w:ascii="Arial" w:eastAsia="Calibri Light" w:hAnsi="Arial" w:cs="Arial"/>
                <w:lang w:val="es-ES"/>
              </w:rPr>
            </w:pPr>
            <w:r>
              <w:rPr>
                <w:rFonts w:ascii="Arial" w:eastAsia="Calibri Light" w:hAnsi="Arial" w:cs="Arial"/>
                <w:lang w:val="es-ES"/>
              </w:rPr>
              <w:t>FINALIDAD</w:t>
            </w:r>
            <w:r w:rsidR="0017465F">
              <w:rPr>
                <w:rFonts w:ascii="Arial" w:eastAsia="Calibri Light" w:hAnsi="Arial" w:cs="Arial"/>
                <w:lang w:val="es-ES"/>
              </w:rPr>
              <w:t>ES SECUNDARIAS</w:t>
            </w:r>
          </w:p>
        </w:tc>
        <w:tc>
          <w:tcPr>
            <w:tcW w:w="1754" w:type="dxa"/>
            <w:gridSpan w:val="2"/>
            <w:shd w:val="clear" w:color="auto" w:fill="C00000"/>
            <w:vAlign w:val="center"/>
          </w:tcPr>
          <w:p w14:paraId="4E75AADA" w14:textId="3ECB3382" w:rsidR="00261792" w:rsidRPr="00261792" w:rsidRDefault="00261792" w:rsidP="00261792">
            <w:pPr>
              <w:widowControl w:val="0"/>
              <w:tabs>
                <w:tab w:val="left" w:pos="839"/>
              </w:tabs>
              <w:autoSpaceDE w:val="0"/>
              <w:autoSpaceDN w:val="0"/>
              <w:jc w:val="center"/>
              <w:rPr>
                <w:rFonts w:ascii="Arial" w:eastAsia="Calibri Light" w:hAnsi="Arial" w:cs="Arial"/>
                <w:sz w:val="16"/>
                <w:szCs w:val="16"/>
                <w:lang w:val="es-ES"/>
              </w:rPr>
            </w:pPr>
            <w:r>
              <w:rPr>
                <w:rFonts w:ascii="Arial" w:eastAsia="Calibri Light" w:hAnsi="Arial" w:cs="Arial"/>
                <w:sz w:val="16"/>
                <w:szCs w:val="16"/>
                <w:lang w:val="es-ES"/>
              </w:rPr>
              <w:t>¿REQUIERE CONSENTIMIENTO?</w:t>
            </w:r>
          </w:p>
        </w:tc>
        <w:tc>
          <w:tcPr>
            <w:tcW w:w="2700" w:type="dxa"/>
            <w:gridSpan w:val="2"/>
            <w:shd w:val="clear" w:color="auto" w:fill="C00000"/>
          </w:tcPr>
          <w:p w14:paraId="13285D84" w14:textId="7B0BBEE2" w:rsidR="00261792" w:rsidRPr="00261792" w:rsidRDefault="00261792" w:rsidP="00261792">
            <w:pPr>
              <w:widowControl w:val="0"/>
              <w:tabs>
                <w:tab w:val="left" w:pos="839"/>
              </w:tabs>
              <w:autoSpaceDE w:val="0"/>
              <w:autoSpaceDN w:val="0"/>
              <w:jc w:val="both"/>
              <w:rPr>
                <w:rFonts w:ascii="Arial" w:eastAsia="Calibri Light" w:hAnsi="Arial" w:cs="Arial"/>
                <w:sz w:val="18"/>
                <w:szCs w:val="18"/>
                <w:lang w:val="es-ES"/>
              </w:rPr>
            </w:pPr>
            <w:r w:rsidRPr="00261792">
              <w:rPr>
                <w:rFonts w:ascii="Arial" w:eastAsia="Calibri Light" w:hAnsi="Arial" w:cs="Arial"/>
                <w:sz w:val="18"/>
                <w:szCs w:val="18"/>
                <w:lang w:val="es-ES"/>
              </w:rPr>
              <w:t>TIPO DE CONSENTIMIENTO</w:t>
            </w:r>
          </w:p>
        </w:tc>
      </w:tr>
      <w:tr w:rsidR="00261792" w14:paraId="16C4BC46" w14:textId="77777777" w:rsidTr="0017465F">
        <w:tc>
          <w:tcPr>
            <w:tcW w:w="4379" w:type="dxa"/>
            <w:vMerge/>
            <w:shd w:val="clear" w:color="auto" w:fill="C00000"/>
          </w:tcPr>
          <w:p w14:paraId="04210F25"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877" w:type="dxa"/>
            <w:shd w:val="clear" w:color="auto" w:fill="C00000"/>
            <w:vAlign w:val="center"/>
          </w:tcPr>
          <w:p w14:paraId="627BB686" w14:textId="5026CB3B"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SI</w:t>
            </w:r>
          </w:p>
        </w:tc>
        <w:tc>
          <w:tcPr>
            <w:tcW w:w="877" w:type="dxa"/>
            <w:shd w:val="clear" w:color="auto" w:fill="C00000"/>
            <w:vAlign w:val="center"/>
          </w:tcPr>
          <w:p w14:paraId="034EA39C" w14:textId="34647EA4"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NO</w:t>
            </w:r>
          </w:p>
        </w:tc>
        <w:tc>
          <w:tcPr>
            <w:tcW w:w="1336" w:type="dxa"/>
            <w:shd w:val="clear" w:color="auto" w:fill="C00000"/>
            <w:vAlign w:val="center"/>
          </w:tcPr>
          <w:p w14:paraId="042F9678" w14:textId="550DCA32"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TÁSITO</w:t>
            </w:r>
          </w:p>
        </w:tc>
        <w:tc>
          <w:tcPr>
            <w:tcW w:w="1364" w:type="dxa"/>
            <w:shd w:val="clear" w:color="auto" w:fill="C00000"/>
            <w:vAlign w:val="center"/>
          </w:tcPr>
          <w:p w14:paraId="7AE74EBE" w14:textId="7B3A7333"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EXPRESO</w:t>
            </w:r>
          </w:p>
        </w:tc>
      </w:tr>
      <w:tr w:rsidR="00261792" w14:paraId="217F5984" w14:textId="77777777" w:rsidTr="0060389C">
        <w:tc>
          <w:tcPr>
            <w:tcW w:w="4379" w:type="dxa"/>
          </w:tcPr>
          <w:p w14:paraId="799D642B" w14:textId="5932FA66" w:rsidR="00261792" w:rsidRDefault="00A51F4C" w:rsidP="00854D71">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 xml:space="preserve">Constatar fehacientemente </w:t>
            </w:r>
            <w:r w:rsidR="00854D71">
              <w:rPr>
                <w:rFonts w:ascii="Arial" w:eastAsia="Calibri Light" w:hAnsi="Arial" w:cs="Arial"/>
                <w:lang w:val="es-ES"/>
              </w:rPr>
              <w:t>la defunción de una persona previa presentación del certificado de defunción y comparecencia de las personas.</w:t>
            </w:r>
          </w:p>
        </w:tc>
        <w:tc>
          <w:tcPr>
            <w:tcW w:w="877" w:type="dxa"/>
          </w:tcPr>
          <w:p w14:paraId="5DFA4681" w14:textId="2E205644"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2618BCC2" w14:textId="5B4E17F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4D84D5E6"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1E0E3120" w14:textId="5B913160"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r>
      <w:tr w:rsidR="00261792" w14:paraId="53967CFA" w14:textId="77777777" w:rsidTr="0060389C">
        <w:tc>
          <w:tcPr>
            <w:tcW w:w="4379" w:type="dxa"/>
          </w:tcPr>
          <w:p w14:paraId="2D99DBF8" w14:textId="4C17EBA6" w:rsidR="00261792" w:rsidRDefault="00DF528F"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Redactar el acta respectiva y c</w:t>
            </w:r>
            <w:r w:rsidR="00A51F4C">
              <w:rPr>
                <w:rFonts w:ascii="Arial" w:eastAsia="Calibri Light" w:hAnsi="Arial" w:cs="Arial"/>
                <w:lang w:val="es-ES"/>
              </w:rPr>
              <w:t>umplir con las leyes aplicables en la materia.</w:t>
            </w:r>
          </w:p>
        </w:tc>
        <w:tc>
          <w:tcPr>
            <w:tcW w:w="877" w:type="dxa"/>
          </w:tcPr>
          <w:p w14:paraId="5086B802" w14:textId="0AEDDEB1"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877" w:type="dxa"/>
          </w:tcPr>
          <w:p w14:paraId="029889B8" w14:textId="2C7AD358"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36" w:type="dxa"/>
          </w:tcPr>
          <w:p w14:paraId="3FE97297" w14:textId="6284E073" w:rsidR="00261792" w:rsidRDefault="00A51F4C"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1364" w:type="dxa"/>
          </w:tcPr>
          <w:p w14:paraId="30E81C68" w14:textId="6A89B4C9" w:rsidR="00261792" w:rsidRDefault="00261792" w:rsidP="00261792">
            <w:pPr>
              <w:widowControl w:val="0"/>
              <w:tabs>
                <w:tab w:val="left" w:pos="839"/>
              </w:tabs>
              <w:autoSpaceDE w:val="0"/>
              <w:autoSpaceDN w:val="0"/>
              <w:jc w:val="both"/>
              <w:rPr>
                <w:rFonts w:ascii="Arial" w:eastAsia="Calibri Light" w:hAnsi="Arial" w:cs="Arial"/>
                <w:lang w:val="es-ES"/>
              </w:rPr>
            </w:pPr>
          </w:p>
        </w:tc>
      </w:tr>
    </w:tbl>
    <w:p w14:paraId="358CFD4E" w14:textId="14F9F410" w:rsidR="005032A8" w:rsidRDefault="005032A8" w:rsidP="00261792">
      <w:pPr>
        <w:spacing w:before="100" w:beforeAutospacing="1" w:after="0" w:line="360" w:lineRule="auto"/>
        <w:jc w:val="both"/>
        <w:rPr>
          <w:rFonts w:ascii="Arial" w:eastAsiaTheme="minorEastAsia" w:hAnsi="Arial" w:cs="Arial"/>
          <w:i/>
          <w:iCs/>
          <w:lang w:eastAsia="es-MX"/>
        </w:rPr>
      </w:pPr>
      <w:bookmarkStart w:id="3" w:name="_Hlk192253102"/>
      <w:bookmarkEnd w:id="1"/>
      <w:bookmarkEnd w:id="2"/>
      <w:r>
        <w:rPr>
          <w:rFonts w:ascii="Arial" w:eastAsiaTheme="minorEastAsia" w:hAnsi="Arial" w:cs="Arial"/>
          <w:i/>
          <w:iCs/>
          <w:lang w:eastAsia="es-MX"/>
        </w:rPr>
        <w:t>*</w:t>
      </w:r>
      <w:r w:rsidRPr="005032A8">
        <w:rPr>
          <w:rFonts w:ascii="Arial" w:eastAsiaTheme="minorEastAsia" w:hAnsi="Arial" w:cs="Arial"/>
          <w:i/>
          <w:iCs/>
          <w:lang w:eastAsia="es-MX"/>
        </w:rPr>
        <w:t>EN CASO DE NO REQUERIR CONSENTIMIENTO DEL TITULAR, INDICAR EL O LOS SUPUESTOS DEL ARTÍCULO 19 DE LA LPDPPSOEH</w:t>
      </w:r>
      <w:r>
        <w:rPr>
          <w:rFonts w:ascii="Arial" w:eastAsiaTheme="minorEastAsia" w:hAnsi="Arial" w:cs="Arial"/>
          <w:i/>
          <w:iCs/>
          <w:lang w:eastAsia="es-MX"/>
        </w:rPr>
        <w:t>.</w:t>
      </w:r>
    </w:p>
    <w:bookmarkEnd w:id="3"/>
    <w:p w14:paraId="15A6C3EA" w14:textId="78F5459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2DD3B195" w14:textId="747B5E53"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 Cuando exista una orden judicial, resolución o mandato fundado y motivado de autoridad competente; </w:t>
      </w:r>
    </w:p>
    <w:p w14:paraId="00F52B84" w14:textId="3BDE7BA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III. Para el reconocimiento o defensa de derechos del titular ante autoridad competente; </w:t>
      </w:r>
    </w:p>
    <w:p w14:paraId="1CA953D0" w14:textId="613BA0D8"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IV. Cuando los datos personales se requieran para ejercer un derecho o cumplir obligaciones derivadas de una relación jurídica entre el titular y el responsable; </w:t>
      </w:r>
    </w:p>
    <w:p w14:paraId="6D939C54" w14:textId="7025251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 Cuando exista una situación de emergencia que potencialmente pueda dañar a un individuo en su persona o en sus bienes;</w:t>
      </w:r>
    </w:p>
    <w:p w14:paraId="24035E76" w14:textId="5C0C7CD4"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VI. Cuando los datos personales sean necesarios para la prevención, el diagnóstico médico, la prestación de servicios de asistencia sanitaria, el tratamiento médico, o la gestión de servicios sanitarios;  </w:t>
      </w:r>
    </w:p>
    <w:p w14:paraId="5FB9E71C" w14:textId="661DC7ED"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 Cuando los datos personales figuren en fuentes de acceso público;</w:t>
      </w:r>
    </w:p>
    <w:p w14:paraId="3B4B4B75" w14:textId="1F8BB30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VIII. Cuando los datos personales se sometan a un procedimiento previo de disociación; y</w:t>
      </w:r>
    </w:p>
    <w:p w14:paraId="39542FAD" w14:textId="77777777" w:rsidR="005032A8" w:rsidRDefault="005032A8" w:rsidP="005032A8">
      <w:pPr>
        <w:contextualSpacing/>
        <w:jc w:val="both"/>
        <w:rPr>
          <w:rFonts w:ascii="Arial" w:hAnsi="Arial" w:cs="Arial"/>
          <w:color w:val="000000"/>
          <w:lang w:val="es-ES"/>
        </w:rPr>
      </w:pPr>
      <w:r w:rsidRPr="005032A8">
        <w:rPr>
          <w:rFonts w:ascii="Arial" w:hAnsi="Arial" w:cs="Arial"/>
          <w:color w:val="000000"/>
          <w:sz w:val="16"/>
          <w:szCs w:val="16"/>
          <w:lang w:val="es-ES"/>
        </w:rPr>
        <w:t>IX. Cuando el titular sea una persona reportada como desaparecida en los términos de la Ley en la materia</w:t>
      </w:r>
      <w:r w:rsidRPr="004F0EA8">
        <w:rPr>
          <w:rFonts w:ascii="Arial" w:hAnsi="Arial" w:cs="Arial"/>
          <w:color w:val="000000"/>
          <w:lang w:val="es-ES"/>
        </w:rPr>
        <w:t xml:space="preserve">. </w:t>
      </w:r>
    </w:p>
    <w:p w14:paraId="19CC0988" w14:textId="77777777" w:rsidR="00B02825" w:rsidRDefault="00B02825" w:rsidP="00860373">
      <w:pPr>
        <w:contextualSpacing/>
        <w:jc w:val="both"/>
        <w:rPr>
          <w:rFonts w:ascii="Arial" w:hAnsi="Arial" w:cs="Arial"/>
          <w:b/>
          <w:bCs/>
          <w:color w:val="000000"/>
          <w:lang w:val="es-ES"/>
        </w:rPr>
      </w:pPr>
    </w:p>
    <w:p w14:paraId="7D55DE7D" w14:textId="77777777" w:rsidR="00B02825" w:rsidRDefault="00B02825" w:rsidP="00860373">
      <w:pPr>
        <w:contextualSpacing/>
        <w:jc w:val="both"/>
        <w:rPr>
          <w:rFonts w:ascii="Arial" w:hAnsi="Arial" w:cs="Arial"/>
          <w:b/>
          <w:bCs/>
          <w:color w:val="000000"/>
          <w:lang w:val="es-ES"/>
        </w:rPr>
      </w:pPr>
    </w:p>
    <w:p w14:paraId="1D7EF391" w14:textId="624568F4" w:rsidR="00261792" w:rsidRDefault="00860373" w:rsidP="00860373">
      <w:pPr>
        <w:contextualSpacing/>
        <w:jc w:val="both"/>
        <w:rPr>
          <w:rFonts w:ascii="Arial" w:eastAsiaTheme="minorEastAsia" w:hAnsi="Arial" w:cs="Arial"/>
          <w:b/>
          <w:bCs/>
          <w:lang w:eastAsia="es-MX"/>
        </w:rPr>
      </w:pPr>
      <w:r w:rsidRPr="00860373">
        <w:rPr>
          <w:rFonts w:ascii="Arial" w:hAnsi="Arial" w:cs="Arial"/>
          <w:b/>
          <w:bCs/>
          <w:color w:val="000000"/>
          <w:lang w:val="es-ES"/>
        </w:rPr>
        <w:t>LOS</w:t>
      </w:r>
      <w:r>
        <w:rPr>
          <w:rFonts w:ascii="Arial" w:hAnsi="Arial" w:cs="Arial"/>
          <w:color w:val="000000"/>
          <w:lang w:val="es-ES"/>
        </w:rPr>
        <w:t xml:space="preserve"> </w:t>
      </w:r>
      <w:r w:rsidR="00261792" w:rsidRPr="00D16262">
        <w:rPr>
          <w:rFonts w:ascii="Arial" w:eastAsiaTheme="minorEastAsia" w:hAnsi="Arial" w:cs="Arial"/>
          <w:b/>
          <w:bCs/>
          <w:lang w:eastAsia="es-MX"/>
        </w:rPr>
        <w:t xml:space="preserve">DATOS PERSONALES </w:t>
      </w:r>
      <w:r>
        <w:rPr>
          <w:rFonts w:ascii="Arial" w:eastAsiaTheme="minorEastAsia" w:hAnsi="Arial" w:cs="Arial"/>
          <w:b/>
          <w:bCs/>
          <w:lang w:eastAsia="es-MX"/>
        </w:rPr>
        <w:t>QUE REQUERIMOS DE USTED PARA EL CUMPLIMIENTO DE LAS FINALIDADES SEÑALADAS SON:</w:t>
      </w:r>
    </w:p>
    <w:p w14:paraId="3ACB2B18" w14:textId="77777777" w:rsidR="00860373" w:rsidRDefault="00860373" w:rsidP="00860373">
      <w:pPr>
        <w:contextualSpacing/>
        <w:jc w:val="both"/>
        <w:rPr>
          <w:rFonts w:ascii="Arial" w:eastAsiaTheme="minorEastAsia" w:hAnsi="Arial" w:cs="Arial"/>
          <w:b/>
          <w:bCs/>
          <w:lang w:eastAsia="es-MX"/>
        </w:rPr>
      </w:pPr>
    </w:p>
    <w:tbl>
      <w:tblPr>
        <w:tblStyle w:val="Tablaconcuadrcula"/>
        <w:tblW w:w="0" w:type="auto"/>
        <w:tblLook w:val="04A0" w:firstRow="1" w:lastRow="0" w:firstColumn="1" w:lastColumn="0" w:noHBand="0" w:noVBand="1"/>
      </w:tblPr>
      <w:tblGrid>
        <w:gridCol w:w="2942"/>
        <w:gridCol w:w="2943"/>
        <w:gridCol w:w="2943"/>
      </w:tblGrid>
      <w:tr w:rsidR="00860373" w14:paraId="3DEC8E7E" w14:textId="77777777" w:rsidTr="0017465F">
        <w:tc>
          <w:tcPr>
            <w:tcW w:w="2942" w:type="dxa"/>
            <w:shd w:val="clear" w:color="auto" w:fill="C00000"/>
            <w:vAlign w:val="center"/>
          </w:tcPr>
          <w:p w14:paraId="71751694" w14:textId="5EE8421F"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GENERALES</w:t>
            </w:r>
          </w:p>
        </w:tc>
        <w:tc>
          <w:tcPr>
            <w:tcW w:w="2943" w:type="dxa"/>
            <w:shd w:val="clear" w:color="auto" w:fill="C00000"/>
            <w:vAlign w:val="center"/>
          </w:tcPr>
          <w:p w14:paraId="33F011D2" w14:textId="52629877"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SENCIBLES</w:t>
            </w:r>
          </w:p>
        </w:tc>
        <w:tc>
          <w:tcPr>
            <w:tcW w:w="2943" w:type="dxa"/>
            <w:shd w:val="clear" w:color="auto" w:fill="C00000"/>
            <w:vAlign w:val="center"/>
          </w:tcPr>
          <w:p w14:paraId="1BE8680D" w14:textId="7CD57079"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BIOMÉTRICOS</w:t>
            </w:r>
          </w:p>
        </w:tc>
      </w:tr>
      <w:tr w:rsidR="00860373" w14:paraId="1F5B6360" w14:textId="77777777" w:rsidTr="00860373">
        <w:tc>
          <w:tcPr>
            <w:tcW w:w="2942" w:type="dxa"/>
          </w:tcPr>
          <w:p w14:paraId="37235476" w14:textId="36AF873F"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Nombre del finado y</w:t>
            </w:r>
            <w:r w:rsidR="006112BD">
              <w:rPr>
                <w:rFonts w:ascii="Arial" w:eastAsiaTheme="minorEastAsia" w:hAnsi="Arial" w:cs="Arial"/>
                <w:bCs/>
                <w:lang w:eastAsia="es-MX"/>
              </w:rPr>
              <w:t xml:space="preserve"> de los que comparecen</w:t>
            </w:r>
          </w:p>
        </w:tc>
        <w:tc>
          <w:tcPr>
            <w:tcW w:w="2943" w:type="dxa"/>
          </w:tcPr>
          <w:p w14:paraId="616C00CA" w14:textId="2C13E955"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Enfermedades del finado</w:t>
            </w:r>
          </w:p>
        </w:tc>
        <w:tc>
          <w:tcPr>
            <w:tcW w:w="2943" w:type="dxa"/>
          </w:tcPr>
          <w:p w14:paraId="076741FE" w14:textId="6927EE2E" w:rsidR="00860373" w:rsidRPr="000729E3" w:rsidRDefault="006112BD"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Fotografía (INE)</w:t>
            </w:r>
            <w:r w:rsidR="0085783A">
              <w:rPr>
                <w:rFonts w:ascii="Arial" w:eastAsiaTheme="minorEastAsia" w:hAnsi="Arial" w:cs="Arial"/>
                <w:bCs/>
                <w:lang w:eastAsia="es-MX"/>
              </w:rPr>
              <w:t xml:space="preserve"> de los que intervienen y/o constancia de identidad y/o residencia respectiva.</w:t>
            </w:r>
          </w:p>
        </w:tc>
      </w:tr>
      <w:tr w:rsidR="00860373" w14:paraId="5DD8FD70" w14:textId="77777777" w:rsidTr="00860373">
        <w:tc>
          <w:tcPr>
            <w:tcW w:w="2942" w:type="dxa"/>
          </w:tcPr>
          <w:p w14:paraId="100012E6" w14:textId="4EAEBB73"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Domicilio del finado y</w:t>
            </w:r>
            <w:r w:rsidR="006112BD">
              <w:rPr>
                <w:rFonts w:ascii="Arial" w:eastAsiaTheme="minorEastAsia" w:hAnsi="Arial" w:cs="Arial"/>
                <w:bCs/>
                <w:lang w:eastAsia="es-MX"/>
              </w:rPr>
              <w:t xml:space="preserve"> de los que comparecen</w:t>
            </w:r>
          </w:p>
        </w:tc>
        <w:tc>
          <w:tcPr>
            <w:tcW w:w="2943" w:type="dxa"/>
          </w:tcPr>
          <w:p w14:paraId="6DE1BDCB" w14:textId="6C354501"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Causa de la muerte</w:t>
            </w:r>
          </w:p>
        </w:tc>
        <w:tc>
          <w:tcPr>
            <w:tcW w:w="2943" w:type="dxa"/>
          </w:tcPr>
          <w:p w14:paraId="083B1673" w14:textId="048C22BC"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D0205" w14:paraId="1A97340B" w14:textId="77777777" w:rsidTr="00860373">
        <w:tc>
          <w:tcPr>
            <w:tcW w:w="2942" w:type="dxa"/>
          </w:tcPr>
          <w:p w14:paraId="5FF79133" w14:textId="70CAA307" w:rsidR="006D0205"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Edad del finado y</w:t>
            </w:r>
            <w:r w:rsidR="006112BD">
              <w:rPr>
                <w:rFonts w:ascii="Arial" w:eastAsiaTheme="minorEastAsia" w:hAnsi="Arial" w:cs="Arial"/>
                <w:bCs/>
                <w:lang w:eastAsia="es-MX"/>
              </w:rPr>
              <w:t xml:space="preserve"> de los que comparecen</w:t>
            </w:r>
          </w:p>
        </w:tc>
        <w:tc>
          <w:tcPr>
            <w:tcW w:w="2943" w:type="dxa"/>
          </w:tcPr>
          <w:p w14:paraId="378A2C7E" w14:textId="05CD8626"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4AD9A4E1"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7E38DF77" w14:textId="77777777" w:rsidTr="00860373">
        <w:tc>
          <w:tcPr>
            <w:tcW w:w="2942" w:type="dxa"/>
          </w:tcPr>
          <w:p w14:paraId="687F8C59" w14:textId="349351BC"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Estado civil del finado y</w:t>
            </w:r>
            <w:r w:rsidR="006112BD">
              <w:rPr>
                <w:rFonts w:ascii="Arial" w:eastAsiaTheme="minorEastAsia" w:hAnsi="Arial" w:cs="Arial"/>
                <w:bCs/>
                <w:lang w:eastAsia="es-MX"/>
              </w:rPr>
              <w:t xml:space="preserve"> de los que comparecen</w:t>
            </w:r>
          </w:p>
        </w:tc>
        <w:tc>
          <w:tcPr>
            <w:tcW w:w="2943" w:type="dxa"/>
          </w:tcPr>
          <w:p w14:paraId="00382A4C" w14:textId="38A020D8"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5BB51A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860373" w14:paraId="43C4C6BF" w14:textId="77777777" w:rsidTr="00860373">
        <w:tc>
          <w:tcPr>
            <w:tcW w:w="2942" w:type="dxa"/>
          </w:tcPr>
          <w:p w14:paraId="66E1D857" w14:textId="7D4469C6" w:rsidR="00860373" w:rsidRPr="000729E3"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Parentesco del finado y</w:t>
            </w:r>
            <w:r w:rsidR="006112BD">
              <w:rPr>
                <w:rFonts w:ascii="Arial" w:eastAsiaTheme="minorEastAsia" w:hAnsi="Arial" w:cs="Arial"/>
                <w:bCs/>
                <w:lang w:eastAsia="es-MX"/>
              </w:rPr>
              <w:t xml:space="preserve"> de los que comparecen</w:t>
            </w:r>
          </w:p>
        </w:tc>
        <w:tc>
          <w:tcPr>
            <w:tcW w:w="2943" w:type="dxa"/>
          </w:tcPr>
          <w:p w14:paraId="0135824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7CD2F317"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67F4A82B" w14:textId="77777777" w:rsidTr="00860373">
        <w:tc>
          <w:tcPr>
            <w:tcW w:w="2942" w:type="dxa"/>
          </w:tcPr>
          <w:p w14:paraId="1A2568FF" w14:textId="304D5EB3" w:rsidR="006112BD" w:rsidRDefault="00854D71"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Nacionalidad del finado y</w:t>
            </w:r>
            <w:r w:rsidR="006112BD">
              <w:rPr>
                <w:rFonts w:ascii="Arial" w:eastAsiaTheme="minorEastAsia" w:hAnsi="Arial" w:cs="Arial"/>
                <w:bCs/>
                <w:lang w:eastAsia="es-MX"/>
              </w:rPr>
              <w:t xml:space="preserve"> de los que comparecen</w:t>
            </w:r>
          </w:p>
        </w:tc>
        <w:tc>
          <w:tcPr>
            <w:tcW w:w="2943" w:type="dxa"/>
          </w:tcPr>
          <w:p w14:paraId="2839C85E"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4BC88DCC"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D0205" w14:paraId="76CC4C98" w14:textId="77777777" w:rsidTr="00860373">
        <w:tc>
          <w:tcPr>
            <w:tcW w:w="2942" w:type="dxa"/>
          </w:tcPr>
          <w:p w14:paraId="27A6385D" w14:textId="4E56F735" w:rsidR="006D0205" w:rsidRPr="000729E3" w:rsidRDefault="00854D71" w:rsidP="00854D71">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Número telefónico del declarante</w:t>
            </w:r>
          </w:p>
        </w:tc>
        <w:tc>
          <w:tcPr>
            <w:tcW w:w="2943" w:type="dxa"/>
          </w:tcPr>
          <w:p w14:paraId="2ECD0993"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c>
          <w:tcPr>
            <w:tcW w:w="2943" w:type="dxa"/>
          </w:tcPr>
          <w:p w14:paraId="0AF51250" w14:textId="77777777" w:rsidR="006D0205" w:rsidRPr="000729E3" w:rsidRDefault="006D0205" w:rsidP="00261792">
            <w:pPr>
              <w:spacing w:before="100" w:beforeAutospacing="1" w:line="360" w:lineRule="auto"/>
              <w:jc w:val="both"/>
              <w:rPr>
                <w:rFonts w:ascii="Arial" w:eastAsiaTheme="minorEastAsia" w:hAnsi="Arial" w:cs="Arial"/>
                <w:bCs/>
                <w:lang w:eastAsia="es-MX"/>
              </w:rPr>
            </w:pPr>
          </w:p>
        </w:tc>
      </w:tr>
      <w:tr w:rsidR="00860373" w14:paraId="09C0F5D2" w14:textId="77777777" w:rsidTr="00860373">
        <w:tc>
          <w:tcPr>
            <w:tcW w:w="2942" w:type="dxa"/>
          </w:tcPr>
          <w:p w14:paraId="6F096979" w14:textId="79568963" w:rsidR="00860373" w:rsidRPr="000729E3" w:rsidRDefault="006112BD" w:rsidP="00854D71">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Empleo o profesión</w:t>
            </w:r>
            <w:r w:rsidR="00854D71">
              <w:rPr>
                <w:rFonts w:ascii="Arial" w:eastAsiaTheme="minorEastAsia" w:hAnsi="Arial" w:cs="Arial"/>
                <w:bCs/>
                <w:lang w:eastAsia="es-MX"/>
              </w:rPr>
              <w:t xml:space="preserve"> del finado y</w:t>
            </w:r>
            <w:r>
              <w:rPr>
                <w:rFonts w:ascii="Arial" w:eastAsiaTheme="minorEastAsia" w:hAnsi="Arial" w:cs="Arial"/>
                <w:bCs/>
                <w:lang w:eastAsia="es-MX"/>
              </w:rPr>
              <w:t xml:space="preserve"> </w:t>
            </w:r>
            <w:r w:rsidR="00854D71">
              <w:rPr>
                <w:rFonts w:ascii="Arial" w:eastAsiaTheme="minorEastAsia" w:hAnsi="Arial" w:cs="Arial"/>
                <w:bCs/>
                <w:lang w:eastAsia="es-MX"/>
              </w:rPr>
              <w:t>del declarante.</w:t>
            </w:r>
          </w:p>
        </w:tc>
        <w:tc>
          <w:tcPr>
            <w:tcW w:w="2943" w:type="dxa"/>
          </w:tcPr>
          <w:p w14:paraId="572029DC"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7F2D423" w14:textId="77777777"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6112BD" w14:paraId="437B0070" w14:textId="77777777" w:rsidTr="00860373">
        <w:tc>
          <w:tcPr>
            <w:tcW w:w="2942" w:type="dxa"/>
          </w:tcPr>
          <w:p w14:paraId="7CB77BF6" w14:textId="07E192B4" w:rsidR="006112BD" w:rsidRPr="000729E3" w:rsidRDefault="006112BD" w:rsidP="00854D71">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Grado de estudios</w:t>
            </w:r>
            <w:r w:rsidR="00854D71">
              <w:rPr>
                <w:rFonts w:ascii="Arial" w:eastAsiaTheme="minorEastAsia" w:hAnsi="Arial" w:cs="Arial"/>
                <w:bCs/>
                <w:lang w:eastAsia="es-MX"/>
              </w:rPr>
              <w:t xml:space="preserve"> del finado y</w:t>
            </w:r>
            <w:r>
              <w:rPr>
                <w:rFonts w:ascii="Arial" w:eastAsiaTheme="minorEastAsia" w:hAnsi="Arial" w:cs="Arial"/>
                <w:bCs/>
                <w:lang w:eastAsia="es-MX"/>
              </w:rPr>
              <w:t xml:space="preserve"> </w:t>
            </w:r>
            <w:r w:rsidR="00854D71">
              <w:rPr>
                <w:rFonts w:ascii="Arial" w:eastAsiaTheme="minorEastAsia" w:hAnsi="Arial" w:cs="Arial"/>
                <w:bCs/>
                <w:lang w:eastAsia="es-MX"/>
              </w:rPr>
              <w:t>del declarante</w:t>
            </w:r>
          </w:p>
        </w:tc>
        <w:tc>
          <w:tcPr>
            <w:tcW w:w="2943" w:type="dxa"/>
          </w:tcPr>
          <w:p w14:paraId="261B8A7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099C1269"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r w:rsidR="006112BD" w14:paraId="4B241065" w14:textId="77777777" w:rsidTr="00860373">
        <w:tc>
          <w:tcPr>
            <w:tcW w:w="2942" w:type="dxa"/>
          </w:tcPr>
          <w:p w14:paraId="78B5A115" w14:textId="73C5C10E" w:rsidR="006112BD" w:rsidRPr="000729E3" w:rsidRDefault="006112BD" w:rsidP="00854D71">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CURP</w:t>
            </w:r>
            <w:r w:rsidR="00854D71">
              <w:rPr>
                <w:rFonts w:ascii="Arial" w:eastAsiaTheme="minorEastAsia" w:hAnsi="Arial" w:cs="Arial"/>
                <w:bCs/>
                <w:lang w:eastAsia="es-MX"/>
              </w:rPr>
              <w:t xml:space="preserve"> del finado y</w:t>
            </w:r>
            <w:r>
              <w:rPr>
                <w:rFonts w:ascii="Arial" w:eastAsiaTheme="minorEastAsia" w:hAnsi="Arial" w:cs="Arial"/>
                <w:bCs/>
                <w:lang w:eastAsia="es-MX"/>
              </w:rPr>
              <w:t xml:space="preserve"> </w:t>
            </w:r>
            <w:r w:rsidR="00854D71">
              <w:rPr>
                <w:rFonts w:ascii="Arial" w:eastAsiaTheme="minorEastAsia" w:hAnsi="Arial" w:cs="Arial"/>
                <w:bCs/>
                <w:lang w:eastAsia="es-MX"/>
              </w:rPr>
              <w:t>de los comparecientes</w:t>
            </w:r>
          </w:p>
        </w:tc>
        <w:tc>
          <w:tcPr>
            <w:tcW w:w="2943" w:type="dxa"/>
          </w:tcPr>
          <w:p w14:paraId="6AF199B0"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c>
          <w:tcPr>
            <w:tcW w:w="2943" w:type="dxa"/>
          </w:tcPr>
          <w:p w14:paraId="51A1E6E7" w14:textId="77777777" w:rsidR="006112BD" w:rsidRPr="000729E3" w:rsidRDefault="006112BD" w:rsidP="00261792">
            <w:pPr>
              <w:spacing w:before="100" w:beforeAutospacing="1" w:line="360" w:lineRule="auto"/>
              <w:jc w:val="both"/>
              <w:rPr>
                <w:rFonts w:ascii="Arial" w:eastAsiaTheme="minorEastAsia" w:hAnsi="Arial" w:cs="Arial"/>
                <w:bCs/>
                <w:lang w:eastAsia="es-MX"/>
              </w:rPr>
            </w:pPr>
          </w:p>
        </w:tc>
      </w:tr>
    </w:tbl>
    <w:p w14:paraId="3BDD716C" w14:textId="77777777" w:rsidR="0017465F" w:rsidRDefault="0017465F" w:rsidP="0017465F">
      <w:pPr>
        <w:spacing w:before="100" w:beforeAutospacing="1" w:after="0" w:line="360" w:lineRule="auto"/>
        <w:ind w:firstLine="142"/>
        <w:contextualSpacing/>
        <w:rPr>
          <w:rFonts w:ascii="Arial" w:eastAsiaTheme="minorEastAsia" w:hAnsi="Arial" w:cs="Arial"/>
          <w:szCs w:val="24"/>
        </w:rPr>
      </w:pPr>
      <w:bookmarkStart w:id="4" w:name="_Hlk158731430"/>
    </w:p>
    <w:p w14:paraId="7C91BEF1" w14:textId="3A391B6A" w:rsidR="0017465F" w:rsidRPr="00D43806" w:rsidRDefault="0017465F" w:rsidP="0017465F">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7E570C99" w14:textId="77777777" w:rsidR="0017465F" w:rsidRPr="00D43806" w:rsidRDefault="0017465F" w:rsidP="0017465F">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w:t>
      </w:r>
      <w:r w:rsidRPr="00AA0472">
        <w:rPr>
          <w:rFonts w:ascii="Arial" w:eastAsiaTheme="minorEastAsia" w:hAnsi="Arial" w:cs="Arial"/>
          <w:szCs w:val="24"/>
          <w:u w:val="single"/>
        </w:rPr>
        <w:t>____X______</w:t>
      </w:r>
    </w:p>
    <w:p w14:paraId="32EE5724" w14:textId="2795162F" w:rsidR="0017465F" w:rsidRPr="0017465F" w:rsidRDefault="0017465F" w:rsidP="0017465F">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0FFF17CE" w14:textId="21862962" w:rsidR="006579AD" w:rsidRDefault="006579AD" w:rsidP="006D0205">
      <w:pPr>
        <w:spacing w:before="100" w:beforeAutospacing="1" w:after="0" w:line="276" w:lineRule="auto"/>
        <w:jc w:val="both"/>
        <w:rPr>
          <w:rFonts w:ascii="Arial" w:eastAsiaTheme="minorEastAsia" w:hAnsi="Arial" w:cs="Arial"/>
          <w:b/>
          <w:bCs/>
          <w:lang w:eastAsia="es-MX"/>
        </w:rPr>
      </w:pPr>
      <w:r>
        <w:rPr>
          <w:rFonts w:ascii="Arial" w:eastAsiaTheme="minorEastAsia" w:hAnsi="Arial" w:cs="Arial"/>
          <w:b/>
          <w:bCs/>
          <w:lang w:eastAsia="es-MX"/>
        </w:rPr>
        <w:t xml:space="preserve">Nota: </w:t>
      </w:r>
      <w:r w:rsidRPr="006D0205">
        <w:rPr>
          <w:rFonts w:ascii="Arial" w:eastAsiaTheme="minorEastAsia" w:hAnsi="Arial" w:cs="Arial"/>
          <w:lang w:eastAsia="es-MX"/>
        </w:rPr>
        <w:t>Cuando existen datos personales sensibles y/o biométricos se requiere forzosamente el CONSENTIMIENTO EXPRESO</w:t>
      </w:r>
    </w:p>
    <w:p w14:paraId="0F58270D" w14:textId="686142B2" w:rsidR="006579AD" w:rsidRDefault="00D668DA" w:rsidP="006579AD">
      <w:pPr>
        <w:spacing w:before="100" w:beforeAutospacing="1" w:after="0" w:line="240" w:lineRule="auto"/>
        <w:jc w:val="both"/>
        <w:rPr>
          <w:rFonts w:ascii="Arial" w:eastAsiaTheme="minorEastAsia" w:hAnsi="Arial" w:cs="Arial"/>
          <w:i/>
          <w:iCs/>
          <w:sz w:val="16"/>
          <w:szCs w:val="16"/>
          <w:lang w:eastAsia="es-MX"/>
        </w:rPr>
      </w:pPr>
      <w:r>
        <w:rPr>
          <w:rFonts w:ascii="Arial" w:eastAsiaTheme="minorEastAsia" w:hAnsi="Arial" w:cs="Arial"/>
          <w:b/>
          <w:bCs/>
          <w:lang w:eastAsia="es-MX"/>
        </w:rPr>
        <w:lastRenderedPageBreak/>
        <w:t>T</w:t>
      </w:r>
      <w:r w:rsidR="00261792" w:rsidRPr="00D16262">
        <w:rPr>
          <w:rFonts w:ascii="Arial" w:eastAsiaTheme="minorEastAsia" w:hAnsi="Arial" w:cs="Arial"/>
          <w:b/>
          <w:bCs/>
          <w:lang w:eastAsia="es-MX"/>
        </w:rPr>
        <w:t>RANSFERENCIAS</w:t>
      </w:r>
      <w:r w:rsidR="006579AD">
        <w:rPr>
          <w:rFonts w:ascii="Arial" w:eastAsiaTheme="minorEastAsia" w:hAnsi="Arial" w:cs="Arial"/>
          <w:b/>
          <w:bCs/>
          <w:lang w:eastAsia="es-MX"/>
        </w:rPr>
        <w:t>: Definición</w:t>
      </w:r>
      <w:r w:rsidR="00261792" w:rsidRPr="00D16262">
        <w:rPr>
          <w:rFonts w:ascii="Arial" w:eastAsiaTheme="minorEastAsia" w:hAnsi="Arial" w:cs="Arial"/>
          <w:b/>
          <w:bCs/>
          <w:lang w:eastAsia="es-MX"/>
        </w:rPr>
        <w:t xml:space="preserve"> </w:t>
      </w:r>
      <w:r w:rsidRPr="006D0205">
        <w:rPr>
          <w:rFonts w:ascii="Arial" w:eastAsiaTheme="minorEastAsia" w:hAnsi="Arial" w:cs="Arial"/>
          <w:i/>
          <w:iCs/>
          <w:sz w:val="16"/>
          <w:szCs w:val="16"/>
          <w:lang w:eastAsia="es-MX"/>
        </w:rPr>
        <w:t>(</w:t>
      </w:r>
      <w:r w:rsidR="006579AD" w:rsidRPr="006D0205">
        <w:rPr>
          <w:rFonts w:ascii="Arial" w:eastAsiaTheme="minorEastAsia" w:hAnsi="Arial" w:cs="Arial"/>
          <w:i/>
          <w:iCs/>
          <w:sz w:val="16"/>
          <w:szCs w:val="16"/>
          <w:lang w:eastAsia="es-MX"/>
        </w:rPr>
        <w:t xml:space="preserve">Artículo 3 LPDPPSOEH. </w:t>
      </w:r>
      <w:r w:rsidRPr="006D0205">
        <w:rPr>
          <w:rFonts w:ascii="Arial" w:eastAsiaTheme="minorEastAsia" w:hAnsi="Arial" w:cs="Arial"/>
          <w:i/>
          <w:iCs/>
          <w:sz w:val="16"/>
          <w:szCs w:val="16"/>
          <w:lang w:eastAsia="es-MX"/>
        </w:rPr>
        <w:t>Toda comunicación de datos personales dentro o fuera del territorio Nacional, realizado a persona distinta del titular, responsable o encargado)</w:t>
      </w:r>
    </w:p>
    <w:p w14:paraId="76488B4A" w14:textId="77777777" w:rsidR="006112BD" w:rsidRPr="006112BD" w:rsidRDefault="006112BD" w:rsidP="006579AD">
      <w:pPr>
        <w:spacing w:before="100" w:beforeAutospacing="1" w:after="0" w:line="240" w:lineRule="auto"/>
        <w:jc w:val="both"/>
        <w:rPr>
          <w:rFonts w:ascii="Arial" w:eastAsiaTheme="minorEastAsia" w:hAnsi="Arial" w:cs="Arial"/>
          <w:i/>
          <w:iCs/>
          <w:sz w:val="16"/>
          <w:szCs w:val="16"/>
          <w:lang w:eastAsia="es-MX"/>
        </w:rPr>
      </w:pPr>
    </w:p>
    <w:tbl>
      <w:tblPr>
        <w:tblStyle w:val="Tablaconcuadrcula"/>
        <w:tblW w:w="0" w:type="auto"/>
        <w:tblLayout w:type="fixed"/>
        <w:tblLook w:val="04A0" w:firstRow="1" w:lastRow="0" w:firstColumn="1" w:lastColumn="0" w:noHBand="0" w:noVBand="1"/>
      </w:tblPr>
      <w:tblGrid>
        <w:gridCol w:w="1103"/>
        <w:gridCol w:w="877"/>
        <w:gridCol w:w="2434"/>
        <w:gridCol w:w="2385"/>
        <w:gridCol w:w="925"/>
        <w:gridCol w:w="1104"/>
      </w:tblGrid>
      <w:tr w:rsidR="00D668DA" w14:paraId="0D188654" w14:textId="77777777" w:rsidTr="0017465F">
        <w:tc>
          <w:tcPr>
            <w:tcW w:w="1980" w:type="dxa"/>
            <w:gridSpan w:val="2"/>
            <w:shd w:val="clear" w:color="auto" w:fill="C00000"/>
            <w:vAlign w:val="center"/>
          </w:tcPr>
          <w:p w14:paraId="331570C0" w14:textId="666DD1A2"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¿Realiza transferencia de Datos Personales?</w:t>
            </w:r>
          </w:p>
        </w:tc>
        <w:tc>
          <w:tcPr>
            <w:tcW w:w="2434" w:type="dxa"/>
            <w:vMerge w:val="restart"/>
            <w:shd w:val="clear" w:color="auto" w:fill="C00000"/>
            <w:vAlign w:val="center"/>
          </w:tcPr>
          <w:p w14:paraId="589333CA" w14:textId="5E69013E"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Tercero al que se le transfieren los Datos Personales</w:t>
            </w:r>
          </w:p>
        </w:tc>
        <w:tc>
          <w:tcPr>
            <w:tcW w:w="2385" w:type="dxa"/>
            <w:vMerge w:val="restart"/>
            <w:shd w:val="clear" w:color="auto" w:fill="C00000"/>
            <w:vAlign w:val="center"/>
          </w:tcPr>
          <w:p w14:paraId="2236B582" w14:textId="305EC637"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Finalidad del tratamiento</w:t>
            </w:r>
          </w:p>
        </w:tc>
        <w:tc>
          <w:tcPr>
            <w:tcW w:w="2029" w:type="dxa"/>
            <w:gridSpan w:val="2"/>
            <w:shd w:val="clear" w:color="auto" w:fill="C00000"/>
            <w:vAlign w:val="center"/>
          </w:tcPr>
          <w:p w14:paraId="27DE1000" w14:textId="274AAAB3"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Requiere consentimiento de la transferencia</w:t>
            </w:r>
          </w:p>
        </w:tc>
      </w:tr>
      <w:tr w:rsidR="00D668DA" w14:paraId="156E6F95" w14:textId="77777777" w:rsidTr="0017465F">
        <w:tc>
          <w:tcPr>
            <w:tcW w:w="1103" w:type="dxa"/>
            <w:shd w:val="clear" w:color="auto" w:fill="C00000"/>
            <w:vAlign w:val="center"/>
          </w:tcPr>
          <w:p w14:paraId="3E38E426" w14:textId="54E49A8F"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877" w:type="dxa"/>
            <w:shd w:val="clear" w:color="auto" w:fill="C00000"/>
            <w:vAlign w:val="center"/>
          </w:tcPr>
          <w:p w14:paraId="00E5EC15" w14:textId="132F000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c>
          <w:tcPr>
            <w:tcW w:w="2434" w:type="dxa"/>
            <w:vMerge/>
            <w:shd w:val="clear" w:color="auto" w:fill="C00000"/>
            <w:vAlign w:val="center"/>
          </w:tcPr>
          <w:p w14:paraId="0F9E9183"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2385" w:type="dxa"/>
            <w:vMerge/>
            <w:shd w:val="clear" w:color="auto" w:fill="C00000"/>
            <w:vAlign w:val="center"/>
          </w:tcPr>
          <w:p w14:paraId="514104B0"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925" w:type="dxa"/>
            <w:shd w:val="clear" w:color="auto" w:fill="C00000"/>
            <w:vAlign w:val="center"/>
          </w:tcPr>
          <w:p w14:paraId="0E11A5B1" w14:textId="6818875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1104" w:type="dxa"/>
            <w:shd w:val="clear" w:color="auto" w:fill="C00000"/>
            <w:vAlign w:val="center"/>
          </w:tcPr>
          <w:p w14:paraId="465DBED3" w14:textId="65A1244B"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r>
      <w:tr w:rsidR="00D668DA" w14:paraId="09B19546" w14:textId="77777777" w:rsidTr="0085783A">
        <w:tc>
          <w:tcPr>
            <w:tcW w:w="1103" w:type="dxa"/>
          </w:tcPr>
          <w:p w14:paraId="7C54E790" w14:textId="1D1CCFC9" w:rsidR="00D668DA" w:rsidRPr="006112BD"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48BB732E" w14:textId="50CDA58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5A3E938F" w14:textId="4ABF7A08"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Dirección del Registro d</w:t>
            </w:r>
            <w:r w:rsidRPr="006112BD">
              <w:rPr>
                <w:rFonts w:ascii="Arial" w:eastAsiaTheme="minorEastAsia" w:hAnsi="Arial" w:cs="Arial"/>
                <w:bCs/>
                <w:lang w:eastAsia="es-MX"/>
              </w:rPr>
              <w:t>el Estado Familiar</w:t>
            </w:r>
          </w:p>
        </w:tc>
        <w:tc>
          <w:tcPr>
            <w:tcW w:w="2385" w:type="dxa"/>
          </w:tcPr>
          <w:p w14:paraId="2DAFCBB6" w14:textId="67F58885" w:rsidR="00D668DA" w:rsidRPr="006112BD" w:rsidRDefault="00DC3A4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Revisión de las actas levantadas y resguardo de duplicado conforme al artículo 399 de Ley para la Familia vigente en la entidad.</w:t>
            </w:r>
          </w:p>
        </w:tc>
        <w:tc>
          <w:tcPr>
            <w:tcW w:w="925" w:type="dxa"/>
          </w:tcPr>
          <w:p w14:paraId="6E189FC6"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4C26DB22" w14:textId="1D1B6FCB"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D668DA" w14:paraId="2B330030" w14:textId="77777777" w:rsidTr="0085783A">
        <w:tc>
          <w:tcPr>
            <w:tcW w:w="1103" w:type="dxa"/>
          </w:tcPr>
          <w:p w14:paraId="295C30EC" w14:textId="3C5F2A71" w:rsidR="00D668DA" w:rsidRPr="006112BD"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7CB863CF" w14:textId="4BFFA4A5"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48DA040B" w14:textId="44A9DB2D"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Registro Nacional de Población</w:t>
            </w:r>
          </w:p>
        </w:tc>
        <w:tc>
          <w:tcPr>
            <w:tcW w:w="2385" w:type="dxa"/>
          </w:tcPr>
          <w:p w14:paraId="6ED9FFF9" w14:textId="2616B976"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Las actas se capturan mediante el sistema digital llamado “Sistema Nacional de Registro de Identidad” implementado por el Registro Nacional de Población  </w:t>
            </w:r>
          </w:p>
        </w:tc>
        <w:tc>
          <w:tcPr>
            <w:tcW w:w="925" w:type="dxa"/>
          </w:tcPr>
          <w:p w14:paraId="751E92E4"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3C3DD577" w14:textId="409C882D"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0F2967" w14:paraId="27624BC2" w14:textId="77777777" w:rsidTr="0085783A">
        <w:tc>
          <w:tcPr>
            <w:tcW w:w="1103" w:type="dxa"/>
          </w:tcPr>
          <w:p w14:paraId="50879825" w14:textId="63ABFC35" w:rsidR="000F2967" w:rsidRPr="006112BD"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7CE4AFDC" w14:textId="77777777" w:rsidR="000F2967" w:rsidRPr="006112BD" w:rsidRDefault="000F2967" w:rsidP="00261792">
            <w:pPr>
              <w:spacing w:before="100" w:beforeAutospacing="1" w:line="360" w:lineRule="auto"/>
              <w:jc w:val="both"/>
              <w:rPr>
                <w:rFonts w:ascii="Arial" w:eastAsiaTheme="minorEastAsia" w:hAnsi="Arial" w:cs="Arial"/>
                <w:bCs/>
                <w:lang w:eastAsia="es-MX"/>
              </w:rPr>
            </w:pPr>
          </w:p>
        </w:tc>
        <w:tc>
          <w:tcPr>
            <w:tcW w:w="2434" w:type="dxa"/>
          </w:tcPr>
          <w:p w14:paraId="6C3B84C1" w14:textId="2364A404" w:rsidR="000F2967"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Instituto Nacional de Estadísticas y Geografía</w:t>
            </w:r>
          </w:p>
        </w:tc>
        <w:tc>
          <w:tcPr>
            <w:tcW w:w="2385" w:type="dxa"/>
          </w:tcPr>
          <w:p w14:paraId="4260C771" w14:textId="4F0A64DB" w:rsidR="000F2967"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Recaba las estadísticas nacionales vía digital y recaba la hoja rosa y/o copia de esta correspondiente al certificado de defunción.</w:t>
            </w:r>
          </w:p>
        </w:tc>
        <w:tc>
          <w:tcPr>
            <w:tcW w:w="925" w:type="dxa"/>
          </w:tcPr>
          <w:p w14:paraId="15D0001D" w14:textId="77777777" w:rsidR="000F2967" w:rsidRPr="006112BD" w:rsidRDefault="000F2967" w:rsidP="00261792">
            <w:pPr>
              <w:spacing w:before="100" w:beforeAutospacing="1" w:line="360" w:lineRule="auto"/>
              <w:jc w:val="both"/>
              <w:rPr>
                <w:rFonts w:ascii="Arial" w:eastAsiaTheme="minorEastAsia" w:hAnsi="Arial" w:cs="Arial"/>
                <w:bCs/>
                <w:lang w:eastAsia="es-MX"/>
              </w:rPr>
            </w:pPr>
          </w:p>
        </w:tc>
        <w:tc>
          <w:tcPr>
            <w:tcW w:w="1104" w:type="dxa"/>
          </w:tcPr>
          <w:p w14:paraId="67A105A4" w14:textId="5CCC011F" w:rsidR="000F2967" w:rsidRPr="006112BD"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r>
      <w:tr w:rsidR="00D668DA" w14:paraId="64FBA594" w14:textId="77777777" w:rsidTr="0085783A">
        <w:tc>
          <w:tcPr>
            <w:tcW w:w="1103" w:type="dxa"/>
          </w:tcPr>
          <w:p w14:paraId="355654CA" w14:textId="29CAC9C9" w:rsidR="00D668DA" w:rsidRPr="006112BD" w:rsidRDefault="000F2967"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X</w:t>
            </w:r>
          </w:p>
        </w:tc>
        <w:tc>
          <w:tcPr>
            <w:tcW w:w="877" w:type="dxa"/>
          </w:tcPr>
          <w:p w14:paraId="5E9AEFA0" w14:textId="0501E90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78E7C42F" w14:textId="392472B7"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Autoridad Jurisdiccional competente</w:t>
            </w:r>
          </w:p>
        </w:tc>
        <w:tc>
          <w:tcPr>
            <w:tcW w:w="2385" w:type="dxa"/>
          </w:tcPr>
          <w:p w14:paraId="6E5E30F6" w14:textId="6DF37BE3"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Administración de justicia</w:t>
            </w:r>
          </w:p>
        </w:tc>
        <w:tc>
          <w:tcPr>
            <w:tcW w:w="925" w:type="dxa"/>
          </w:tcPr>
          <w:p w14:paraId="0CC47BA9"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2E89512B" w14:textId="5021007C"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bl>
    <w:p w14:paraId="4833A9E7" w14:textId="77777777" w:rsidR="00261792" w:rsidRDefault="00261792" w:rsidP="00261792">
      <w:pPr>
        <w:tabs>
          <w:tab w:val="left" w:pos="839"/>
        </w:tabs>
        <w:jc w:val="both"/>
        <w:rPr>
          <w:rFonts w:ascii="Arial" w:hAnsi="Arial" w:cs="Arial"/>
        </w:rPr>
      </w:pPr>
    </w:p>
    <w:tbl>
      <w:tblPr>
        <w:tblStyle w:val="Tablaconcuadrcula"/>
        <w:tblW w:w="0" w:type="auto"/>
        <w:tblLook w:val="04A0" w:firstRow="1" w:lastRow="0" w:firstColumn="1" w:lastColumn="0" w:noHBand="0" w:noVBand="1"/>
      </w:tblPr>
      <w:tblGrid>
        <w:gridCol w:w="848"/>
        <w:gridCol w:w="1024"/>
      </w:tblGrid>
      <w:tr w:rsidR="00B02825" w14:paraId="69B3C0D3" w14:textId="77777777" w:rsidTr="0017465F">
        <w:tc>
          <w:tcPr>
            <w:tcW w:w="1872" w:type="dxa"/>
            <w:gridSpan w:val="2"/>
            <w:shd w:val="clear" w:color="auto" w:fill="C00000"/>
          </w:tcPr>
          <w:p w14:paraId="08575D76" w14:textId="26DAF51C" w:rsidR="00B02825" w:rsidRDefault="00B02825" w:rsidP="00261792">
            <w:pPr>
              <w:tabs>
                <w:tab w:val="left" w:pos="839"/>
              </w:tabs>
              <w:jc w:val="both"/>
              <w:rPr>
                <w:rFonts w:ascii="Arial" w:hAnsi="Arial" w:cs="Arial"/>
              </w:rPr>
            </w:pPr>
            <w:r>
              <w:rPr>
                <w:rFonts w:ascii="Arial" w:hAnsi="Arial" w:cs="Arial"/>
              </w:rPr>
              <w:lastRenderedPageBreak/>
              <w:t>Tipo de consentimiento</w:t>
            </w:r>
          </w:p>
        </w:tc>
      </w:tr>
      <w:tr w:rsidR="00B02825" w14:paraId="2A700E51" w14:textId="77777777" w:rsidTr="00B02825">
        <w:tc>
          <w:tcPr>
            <w:tcW w:w="848" w:type="dxa"/>
          </w:tcPr>
          <w:p w14:paraId="5AB94424" w14:textId="0D38E059" w:rsidR="00B02825" w:rsidRDefault="00605509" w:rsidP="00261792">
            <w:pPr>
              <w:tabs>
                <w:tab w:val="left" w:pos="839"/>
              </w:tabs>
              <w:jc w:val="both"/>
              <w:rPr>
                <w:rFonts w:ascii="Arial" w:hAnsi="Arial" w:cs="Arial"/>
              </w:rPr>
            </w:pPr>
            <w:r>
              <w:rPr>
                <w:rFonts w:ascii="Arial" w:hAnsi="Arial" w:cs="Arial"/>
              </w:rPr>
              <w:t>Tácito</w:t>
            </w:r>
          </w:p>
        </w:tc>
        <w:tc>
          <w:tcPr>
            <w:tcW w:w="1024" w:type="dxa"/>
          </w:tcPr>
          <w:p w14:paraId="2FF94E12" w14:textId="09AB0396" w:rsidR="00B02825" w:rsidRDefault="00B02825" w:rsidP="00261792">
            <w:pPr>
              <w:tabs>
                <w:tab w:val="left" w:pos="839"/>
              </w:tabs>
              <w:jc w:val="both"/>
              <w:rPr>
                <w:rFonts w:ascii="Arial" w:hAnsi="Arial" w:cs="Arial"/>
              </w:rPr>
            </w:pPr>
            <w:r>
              <w:rPr>
                <w:rFonts w:ascii="Arial" w:hAnsi="Arial" w:cs="Arial"/>
              </w:rPr>
              <w:t>Expreso</w:t>
            </w:r>
          </w:p>
        </w:tc>
      </w:tr>
      <w:tr w:rsidR="00B02825" w14:paraId="23410EB6" w14:textId="77777777" w:rsidTr="00B02825">
        <w:tc>
          <w:tcPr>
            <w:tcW w:w="848" w:type="dxa"/>
          </w:tcPr>
          <w:p w14:paraId="2BDFAFAC" w14:textId="5A036EFA"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7E20076" w14:textId="0F9A41EC" w:rsidR="00B02825" w:rsidRDefault="00B02825" w:rsidP="00261792">
            <w:pPr>
              <w:tabs>
                <w:tab w:val="left" w:pos="839"/>
              </w:tabs>
              <w:jc w:val="both"/>
              <w:rPr>
                <w:rFonts w:ascii="Arial" w:hAnsi="Arial" w:cs="Arial"/>
              </w:rPr>
            </w:pPr>
          </w:p>
        </w:tc>
      </w:tr>
      <w:tr w:rsidR="00B02825" w14:paraId="2FC22171" w14:textId="77777777" w:rsidTr="00B02825">
        <w:tc>
          <w:tcPr>
            <w:tcW w:w="848" w:type="dxa"/>
          </w:tcPr>
          <w:p w14:paraId="24A957CE" w14:textId="50C552F2"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11DE1909" w14:textId="01A150E7" w:rsidR="00B02825" w:rsidRDefault="00B02825" w:rsidP="00261792">
            <w:pPr>
              <w:tabs>
                <w:tab w:val="left" w:pos="839"/>
              </w:tabs>
              <w:jc w:val="both"/>
              <w:rPr>
                <w:rFonts w:ascii="Arial" w:hAnsi="Arial" w:cs="Arial"/>
              </w:rPr>
            </w:pPr>
          </w:p>
        </w:tc>
      </w:tr>
      <w:tr w:rsidR="00B02825" w14:paraId="4F08F2EF" w14:textId="77777777" w:rsidTr="00B02825">
        <w:tc>
          <w:tcPr>
            <w:tcW w:w="848" w:type="dxa"/>
          </w:tcPr>
          <w:p w14:paraId="3BF0029F" w14:textId="3D0BFDDC"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4589C31E" w14:textId="1D9A1A4F" w:rsidR="00B02825" w:rsidRDefault="00B02825" w:rsidP="00261792">
            <w:pPr>
              <w:tabs>
                <w:tab w:val="left" w:pos="839"/>
              </w:tabs>
              <w:jc w:val="both"/>
              <w:rPr>
                <w:rFonts w:ascii="Arial" w:hAnsi="Arial" w:cs="Arial"/>
              </w:rPr>
            </w:pPr>
          </w:p>
        </w:tc>
      </w:tr>
      <w:tr w:rsidR="00B02825" w14:paraId="596BED8B" w14:textId="77777777" w:rsidTr="00B02825">
        <w:tc>
          <w:tcPr>
            <w:tcW w:w="848" w:type="dxa"/>
          </w:tcPr>
          <w:p w14:paraId="685EF2EB" w14:textId="1016A2A3"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55CA18E" w14:textId="5FA56D4C" w:rsidR="00B02825" w:rsidRDefault="00B02825" w:rsidP="00261792">
            <w:pPr>
              <w:tabs>
                <w:tab w:val="left" w:pos="839"/>
              </w:tabs>
              <w:jc w:val="both"/>
              <w:rPr>
                <w:rFonts w:ascii="Arial" w:hAnsi="Arial" w:cs="Arial"/>
              </w:rPr>
            </w:pPr>
          </w:p>
        </w:tc>
      </w:tr>
    </w:tbl>
    <w:p w14:paraId="20052258" w14:textId="74546D95" w:rsidR="00B02825" w:rsidRPr="0085783A" w:rsidRDefault="00CE4B77" w:rsidP="0085783A">
      <w:pPr>
        <w:spacing w:before="100" w:beforeAutospacing="1" w:after="0" w:line="360" w:lineRule="auto"/>
        <w:jc w:val="both"/>
        <w:rPr>
          <w:rFonts w:ascii="Arial" w:eastAsiaTheme="minorEastAsia" w:hAnsi="Arial" w:cs="Arial"/>
          <w:i/>
          <w:iCs/>
          <w:lang w:eastAsia="es-MX"/>
        </w:rPr>
      </w:pPr>
      <w:r>
        <w:rPr>
          <w:rFonts w:ascii="Arial" w:eastAsiaTheme="minorEastAsia" w:hAnsi="Arial" w:cs="Arial"/>
          <w:i/>
          <w:iCs/>
          <w:lang w:eastAsia="es-MX"/>
        </w:rPr>
        <w:t>*</w:t>
      </w:r>
      <w:r w:rsidRPr="005032A8">
        <w:rPr>
          <w:rFonts w:ascii="Arial" w:eastAsiaTheme="minorEastAsia" w:hAnsi="Arial" w:cs="Arial"/>
          <w:i/>
          <w:iCs/>
          <w:lang w:eastAsia="es-MX"/>
        </w:rPr>
        <w:t xml:space="preserve">EN CASO DE NO REQUERIR CONSENTIMIENTO DEL TITULAR, INDICAR EL O LOS SUPUESTOS DEL ARTÍCULO </w:t>
      </w:r>
      <w:r w:rsidR="00BE5255">
        <w:rPr>
          <w:rFonts w:ascii="Arial" w:eastAsiaTheme="minorEastAsia" w:hAnsi="Arial" w:cs="Arial"/>
          <w:i/>
          <w:iCs/>
          <w:lang w:eastAsia="es-MX"/>
        </w:rPr>
        <w:t>98</w:t>
      </w:r>
      <w:r w:rsidRPr="005032A8">
        <w:rPr>
          <w:rFonts w:ascii="Arial" w:eastAsiaTheme="minorEastAsia" w:hAnsi="Arial" w:cs="Arial"/>
          <w:i/>
          <w:iCs/>
          <w:lang w:eastAsia="es-MX"/>
        </w:rPr>
        <w:t xml:space="preserve"> DE LA LPDPPSOEH</w:t>
      </w:r>
      <w:r>
        <w:rPr>
          <w:rFonts w:ascii="Arial" w:eastAsiaTheme="minorEastAsia" w:hAnsi="Arial" w:cs="Arial"/>
          <w:i/>
          <w:iCs/>
          <w:lang w:eastAsia="es-MX"/>
        </w:rPr>
        <w:t>.</w:t>
      </w:r>
    </w:p>
    <w:p w14:paraId="394C6D04"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esté prevista en Ley o Tratados Internacionales suscritos y ratificados por México; </w:t>
      </w:r>
    </w:p>
    <w:p w14:paraId="1A48B7B9" w14:textId="7CA9045B"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 realice entre responsables, siempre y cuando los datos personales se utilicen para el ejercicio de facultades propias, compatibles o análogas con la finalidad que motivó el tratamiento de los datos personales;</w:t>
      </w:r>
    </w:p>
    <w:p w14:paraId="674D93DF"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legalmente exigida para la investigación y persecución de los delitos, así como la procuración o administración de justicia; </w:t>
      </w:r>
    </w:p>
    <w:p w14:paraId="1226F6E3" w14:textId="77777777" w:rsidR="00B02825" w:rsidRPr="00B02825" w:rsidRDefault="00B02825" w:rsidP="00B02825">
      <w:pPr>
        <w:pStyle w:val="Prrafodelista"/>
        <w:numPr>
          <w:ilvl w:val="0"/>
          <w:numId w:val="3"/>
        </w:numPr>
        <w:ind w:left="284" w:hanging="295"/>
        <w:jc w:val="both"/>
        <w:rPr>
          <w:rFonts w:ascii="Arial" w:hAnsi="Arial" w:cs="Arial"/>
          <w:b/>
          <w:color w:val="000000"/>
          <w:sz w:val="16"/>
          <w:szCs w:val="16"/>
        </w:rPr>
      </w:pPr>
      <w:r w:rsidRPr="00B02825">
        <w:rPr>
          <w:rFonts w:ascii="Arial" w:hAnsi="Arial" w:cs="Arial"/>
          <w:color w:val="000000"/>
          <w:sz w:val="16"/>
          <w:szCs w:val="16"/>
        </w:rPr>
        <w:t xml:space="preserve">Cuando la transferencia sea precisa para el reconocimiento, ejercicio o defensa de un derecho ante autoridad competente, siempre y cuando medie el requerimiento de esta última; </w:t>
      </w:r>
    </w:p>
    <w:p w14:paraId="3AB68B1E"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necesaria para la prevención o el diagnóstico médico, la prestación de asistencia sanitaria, el tratamiento médico o la gestión de servicios sanitarios, siempre y cuando dichos fines sean acreditados; </w:t>
      </w:r>
    </w:p>
    <w:p w14:paraId="6B65B81D"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precisa para el mantenimiento o cumplimiento de una relación jurídica entre el responsable y el titular; y </w:t>
      </w:r>
    </w:p>
    <w:p w14:paraId="7F3B3F6A" w14:textId="383C163C" w:rsidR="00B02825" w:rsidRP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sea necesaria por virtud de un contrato celebrado o por celebrar en interés del titular, por el responsable y un tercero.</w:t>
      </w:r>
    </w:p>
    <w:p w14:paraId="66FBDD78" w14:textId="0715CB97" w:rsidR="00261792" w:rsidRPr="00B341F4" w:rsidRDefault="00261792" w:rsidP="00261792">
      <w:pPr>
        <w:tabs>
          <w:tab w:val="left" w:pos="839"/>
        </w:tabs>
        <w:jc w:val="both"/>
        <w:rPr>
          <w:rFonts w:ascii="Arial" w:hAnsi="Arial" w:cs="Arial"/>
          <w:b/>
          <w:bCs/>
          <w:i/>
          <w:iCs/>
          <w:u w:val="single"/>
        </w:rPr>
      </w:pPr>
      <w:bookmarkStart w:id="5" w:name="_Hlk158898358"/>
      <w:r w:rsidRPr="00624E87">
        <w:rPr>
          <w:rFonts w:ascii="Arial" w:hAnsi="Arial" w:cs="Arial"/>
          <w:b/>
          <w:bCs/>
          <w:i/>
          <w:iCs/>
        </w:rPr>
        <w:t xml:space="preserve">De no consentir que sus datos personales sean tratados para las finalidades adicionales y transferencias, puede manifestar su negativa al correo electrónico </w:t>
      </w:r>
      <w:bookmarkEnd w:id="4"/>
      <w:bookmarkEnd w:id="5"/>
      <w:r w:rsidR="00274E3D">
        <w:rPr>
          <w:u w:val="single"/>
        </w:rPr>
        <w:t>registrofamiliarzapotlan2024@gmail.com</w:t>
      </w:r>
    </w:p>
    <w:p w14:paraId="4C9F49B4" w14:textId="77777777" w:rsidR="00B341F4" w:rsidRDefault="00261792" w:rsidP="00B341F4">
      <w:pPr>
        <w:spacing w:before="100" w:beforeAutospacing="1" w:after="0" w:line="360" w:lineRule="auto"/>
        <w:jc w:val="both"/>
        <w:rPr>
          <w:rFonts w:ascii="Arial" w:eastAsiaTheme="minorEastAsia" w:hAnsi="Arial" w:cs="Arial"/>
          <w:b/>
          <w:bCs/>
          <w:lang w:eastAsia="es-MX"/>
        </w:rPr>
      </w:pPr>
      <w:bookmarkStart w:id="6" w:name="_Hlk158898406"/>
      <w:r w:rsidRPr="00D16262">
        <w:rPr>
          <w:rFonts w:ascii="Arial" w:eastAsiaTheme="minorEastAsia" w:hAnsi="Arial" w:cs="Arial"/>
          <w:b/>
          <w:bCs/>
          <w:lang w:eastAsia="es-MX"/>
        </w:rPr>
        <w:t>FUNDAMENTO LEGAL</w:t>
      </w:r>
    </w:p>
    <w:p w14:paraId="59375427" w14:textId="335F504A" w:rsidR="00261792" w:rsidRDefault="00261792" w:rsidP="00261792">
      <w:pPr>
        <w:spacing w:before="100" w:beforeAutospacing="1" w:after="0" w:line="360" w:lineRule="auto"/>
        <w:jc w:val="both"/>
        <w:rPr>
          <w:rFonts w:ascii="Arial" w:hAnsi="Arial" w:cs="Arial"/>
        </w:rPr>
      </w:pPr>
      <w:r w:rsidRPr="00D16262">
        <w:rPr>
          <w:rFonts w:ascii="Arial" w:hAnsi="Arial" w:cs="Arial"/>
        </w:rPr>
        <w:t>El tratamiento de sus datos personales se realiza con fundamento en los siguientes artículos:</w:t>
      </w:r>
      <w:r w:rsidR="00B341F4">
        <w:rPr>
          <w:rFonts w:ascii="Arial" w:hAnsi="Arial" w:cs="Arial"/>
        </w:rPr>
        <w:t xml:space="preserve"> 6 y 16 de la Constitución Política de los Estado Unidos Mexicanos, constitución publicada el día 05 de febrero de 1917,</w:t>
      </w:r>
      <w:r w:rsidR="002B3EB6">
        <w:rPr>
          <w:rFonts w:ascii="Arial" w:hAnsi="Arial" w:cs="Arial"/>
        </w:rPr>
        <w:t xml:space="preserve"> artículo 4 Bis de la Constitución Política del Estado de Hidalgo, constitución publicada el día 01 de octubre de 1920,</w:t>
      </w:r>
      <w:r w:rsidR="00B341F4">
        <w:rPr>
          <w:rFonts w:ascii="Arial" w:hAnsi="Arial" w:cs="Arial"/>
        </w:rPr>
        <w:t xml:space="preserve">  </w:t>
      </w:r>
      <w:r w:rsidRPr="00D16262">
        <w:rPr>
          <w:rFonts w:ascii="Arial" w:hAnsi="Arial" w:cs="Arial"/>
        </w:rPr>
        <w:t xml:space="preserve">Ley de Protección de Datos Personales en Posesión de Sujetos </w:t>
      </w:r>
      <w:r w:rsidR="00B341F4">
        <w:rPr>
          <w:rFonts w:ascii="Arial" w:hAnsi="Arial" w:cs="Arial"/>
        </w:rPr>
        <w:t>Obligados del Estado de Hidalgo, f</w:t>
      </w:r>
      <w:r w:rsidRPr="00D16262">
        <w:rPr>
          <w:rFonts w:ascii="Arial" w:hAnsi="Arial" w:cs="Arial"/>
        </w:rPr>
        <w:t xml:space="preserve">echa de publicación </w:t>
      </w:r>
      <w:r w:rsidR="00B341F4">
        <w:rPr>
          <w:rFonts w:ascii="Arial" w:hAnsi="Arial" w:cs="Arial"/>
        </w:rPr>
        <w:t xml:space="preserve">24 de julio de 2017, </w:t>
      </w:r>
      <w:r w:rsidR="002B3EB6">
        <w:rPr>
          <w:rFonts w:ascii="Arial" w:hAnsi="Arial" w:cs="Arial"/>
        </w:rPr>
        <w:t xml:space="preserve">artículos 392, 393, 394, 397, 399, 402, 403, 406, 408, </w:t>
      </w:r>
      <w:r w:rsidR="000F2967">
        <w:rPr>
          <w:rFonts w:ascii="Arial" w:hAnsi="Arial" w:cs="Arial"/>
        </w:rPr>
        <w:t>448,</w:t>
      </w:r>
      <w:r w:rsidR="003921F6">
        <w:rPr>
          <w:rFonts w:ascii="Arial" w:hAnsi="Arial" w:cs="Arial"/>
        </w:rPr>
        <w:t xml:space="preserve"> 449, 450, 452, 459 y 461</w:t>
      </w:r>
      <w:r w:rsidR="000F2967">
        <w:rPr>
          <w:rFonts w:ascii="Arial" w:hAnsi="Arial" w:cs="Arial"/>
        </w:rPr>
        <w:t xml:space="preserve"> </w:t>
      </w:r>
      <w:r w:rsidR="002B3EB6">
        <w:rPr>
          <w:rFonts w:ascii="Arial" w:hAnsi="Arial" w:cs="Arial"/>
        </w:rPr>
        <w:t xml:space="preserve">de la Ley para la Familia del Estado de Hidalgo, publicada el día 09 de abril de 2007, artículos </w:t>
      </w:r>
      <w:r w:rsidR="0063491A">
        <w:rPr>
          <w:rFonts w:ascii="Arial" w:hAnsi="Arial" w:cs="Arial"/>
        </w:rPr>
        <w:t xml:space="preserve">2, 4, 13, 14, 15, </w:t>
      </w:r>
      <w:r w:rsidR="003921F6">
        <w:rPr>
          <w:rFonts w:ascii="Arial" w:hAnsi="Arial" w:cs="Arial"/>
        </w:rPr>
        <w:t xml:space="preserve">29 y 30 </w:t>
      </w:r>
      <w:r w:rsidR="0063491A">
        <w:rPr>
          <w:rFonts w:ascii="Arial" w:hAnsi="Arial" w:cs="Arial"/>
        </w:rPr>
        <w:t xml:space="preserve">del Reglamento del Registro del Estado Familiar del Estado de Hidalgo, publicado el día 26 de julio de 2021, artículos 57 fracción VI, 60 fracción I inciso n, 108 fracción VII, 115 de la Ley Orgánica Municipal </w:t>
      </w:r>
      <w:r w:rsidR="00635923">
        <w:rPr>
          <w:rFonts w:ascii="Arial" w:hAnsi="Arial" w:cs="Arial"/>
        </w:rPr>
        <w:t>para el Estado Hidalgo publicada el día 09 de agosto de 2010</w:t>
      </w:r>
      <w:r w:rsidR="003921F6">
        <w:rPr>
          <w:rFonts w:ascii="Arial" w:hAnsi="Arial" w:cs="Arial"/>
        </w:rPr>
        <w:t>, artículos 40, 41 y 4</w:t>
      </w:r>
      <w:r w:rsidR="000142F3">
        <w:rPr>
          <w:rFonts w:ascii="Arial" w:hAnsi="Arial" w:cs="Arial"/>
        </w:rPr>
        <w:t xml:space="preserve">2 del Bando de Policía y Buen Gobierno de Zapotlán de Juárez, Hidalgo publicado el día 01 de diciembre de 2003, así </w:t>
      </w:r>
      <w:r w:rsidR="006F4B88">
        <w:rPr>
          <w:rFonts w:ascii="Arial" w:hAnsi="Arial" w:cs="Arial"/>
        </w:rPr>
        <w:t>como</w:t>
      </w:r>
      <w:r w:rsidR="000142F3">
        <w:rPr>
          <w:rFonts w:ascii="Arial" w:hAnsi="Arial" w:cs="Arial"/>
        </w:rPr>
        <w:t xml:space="preserve"> al Manual de Procedimientos del área.</w:t>
      </w:r>
    </w:p>
    <w:p w14:paraId="20EED5A7" w14:textId="77777777" w:rsidR="0017465F" w:rsidRPr="00D16262" w:rsidRDefault="0017465F" w:rsidP="00261792">
      <w:pPr>
        <w:spacing w:before="100" w:beforeAutospacing="1" w:after="0" w:line="360" w:lineRule="auto"/>
        <w:jc w:val="both"/>
        <w:rPr>
          <w:rFonts w:ascii="Arial" w:hAnsi="Arial" w:cs="Arial"/>
        </w:rPr>
      </w:pPr>
    </w:p>
    <w:p w14:paraId="624F0204" w14:textId="77777777" w:rsidR="0017465F" w:rsidRPr="00723A0E" w:rsidRDefault="0017465F" w:rsidP="0017465F">
      <w:pPr>
        <w:spacing w:before="100" w:beforeAutospacing="1" w:after="0" w:line="360" w:lineRule="auto"/>
        <w:contextualSpacing/>
        <w:jc w:val="both"/>
        <w:rPr>
          <w:rFonts w:ascii="Arial" w:eastAsiaTheme="minorEastAsia" w:hAnsi="Arial" w:cs="Arial"/>
          <w:b/>
          <w:bCs/>
          <w:szCs w:val="24"/>
        </w:rPr>
      </w:pPr>
      <w:bookmarkStart w:id="7" w:name="_Hlk158731468"/>
      <w:r w:rsidRPr="00723A0E">
        <w:rPr>
          <w:rFonts w:ascii="Arial" w:eastAsiaTheme="minorEastAsia" w:hAnsi="Arial" w:cs="Arial"/>
          <w:b/>
          <w:bCs/>
          <w:szCs w:val="24"/>
        </w:rPr>
        <w:lastRenderedPageBreak/>
        <w:t>DERECHOS ARCO</w:t>
      </w:r>
      <w:r>
        <w:rPr>
          <w:rFonts w:ascii="Arial" w:eastAsiaTheme="minorEastAsia" w:hAnsi="Arial" w:cs="Arial"/>
          <w:b/>
          <w:bCs/>
          <w:szCs w:val="24"/>
        </w:rPr>
        <w:t>P</w:t>
      </w:r>
    </w:p>
    <w:p w14:paraId="0C0D3803" w14:textId="77777777" w:rsidR="0017465F" w:rsidRPr="00723A0E" w:rsidRDefault="0017465F" w:rsidP="00E34C49">
      <w:pPr>
        <w:spacing w:before="100" w:beforeAutospacing="1" w:after="0" w:line="360" w:lineRule="auto"/>
        <w:jc w:val="both"/>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722A756C" w14:textId="77777777" w:rsidR="0017465F" w:rsidRPr="00723A0E" w:rsidRDefault="0017465F" w:rsidP="0017465F">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61E7A220" w14:textId="77777777" w:rsidR="0017465F" w:rsidRPr="00DE660A" w:rsidRDefault="0017465F" w:rsidP="0017465F">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0E438310" w14:textId="77777777" w:rsidR="0017465F" w:rsidRPr="00723A0E" w:rsidRDefault="0017465F" w:rsidP="0017465F">
      <w:pPr>
        <w:spacing w:before="100" w:beforeAutospacing="1" w:after="0" w:line="360" w:lineRule="auto"/>
        <w:rPr>
          <w:rFonts w:ascii="Arial" w:eastAsiaTheme="minorEastAsia" w:hAnsi="Arial" w:cs="Arial"/>
          <w:szCs w:val="24"/>
        </w:rPr>
      </w:pPr>
      <w:bookmarkStart w:id="8"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8"/>
    <w:p w14:paraId="4F07C3B2" w14:textId="77777777" w:rsidR="0017465F" w:rsidRPr="00723A0E" w:rsidRDefault="0017465F" w:rsidP="00E34C49">
      <w:pPr>
        <w:spacing w:before="100" w:beforeAutospacing="1" w:after="0" w:line="360" w:lineRule="auto"/>
        <w:jc w:val="both"/>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77EB570E" w14:textId="77777777" w:rsidR="0017465F" w:rsidRPr="00723A0E" w:rsidRDefault="0017465F" w:rsidP="0017465F">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1A77BAA9" w14:textId="77777777" w:rsidR="0017465F" w:rsidRPr="00723A0E" w:rsidRDefault="0017465F" w:rsidP="0017465F">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7E40A18F" w14:textId="77777777" w:rsidR="0017465F" w:rsidRPr="00723A0E" w:rsidRDefault="0017465F" w:rsidP="0017465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1082E5AF" w14:textId="77777777" w:rsidR="0017465F" w:rsidRPr="00723A0E" w:rsidRDefault="0017465F" w:rsidP="0017465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08B2326F" w14:textId="77777777" w:rsidR="0017465F" w:rsidRPr="00723A0E" w:rsidRDefault="0017465F" w:rsidP="0017465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37458738" w14:textId="77777777" w:rsidR="0017465F" w:rsidRDefault="0017465F" w:rsidP="0017465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01614058" w14:textId="77777777" w:rsidR="0017465F" w:rsidRPr="00723A0E" w:rsidRDefault="0017465F" w:rsidP="0017465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0AEE3103" w14:textId="77777777" w:rsidR="0017465F" w:rsidRPr="00F77A6D" w:rsidRDefault="0017465F" w:rsidP="0017465F">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6EDAE6AD" w14:textId="77777777" w:rsidR="0017465F" w:rsidRPr="00723A0E" w:rsidRDefault="0017465F" w:rsidP="00E34C49">
      <w:pPr>
        <w:spacing w:before="100" w:beforeAutospacing="1" w:after="0" w:line="360" w:lineRule="auto"/>
        <w:ind w:firstLine="60"/>
        <w:jc w:val="both"/>
        <w:rPr>
          <w:rFonts w:ascii="Arial" w:eastAsiaTheme="minorEastAsia" w:hAnsi="Arial" w:cs="Arial"/>
          <w:szCs w:val="24"/>
        </w:rPr>
      </w:pPr>
      <w:r w:rsidRPr="00723A0E">
        <w:rPr>
          <w:rFonts w:ascii="Arial" w:eastAsiaTheme="minorEastAsia" w:hAnsi="Arial" w:cs="Arial"/>
          <w:szCs w:val="24"/>
        </w:rPr>
        <w:t xml:space="preserve">Ahora bien, tratándose de una solicitud de Acceso a datos personales, deberá señalar la modalidad en la que prefiere que éstos se reproduzcan (mismos que están señalados en el </w:t>
      </w:r>
      <w:r w:rsidRPr="00723A0E">
        <w:rPr>
          <w:rFonts w:ascii="Arial" w:eastAsiaTheme="minorEastAsia" w:hAnsi="Arial" w:cs="Arial"/>
          <w:szCs w:val="24"/>
        </w:rPr>
        <w:lastRenderedPageBreak/>
        <w:t>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5ED07517" w14:textId="77777777" w:rsidR="0017465F" w:rsidRDefault="0017465F" w:rsidP="00E34C49">
      <w:pPr>
        <w:spacing w:before="100" w:beforeAutospacing="1" w:after="0" w:line="360" w:lineRule="auto"/>
        <w:jc w:val="both"/>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7E28EDB6" w14:textId="77777777" w:rsidR="0017465F" w:rsidRDefault="0017465F" w:rsidP="0017465F">
      <w:pPr>
        <w:spacing w:before="100" w:beforeAutospacing="1" w:after="0" w:line="360" w:lineRule="auto"/>
        <w:contextualSpacing/>
        <w:jc w:val="both"/>
        <w:rPr>
          <w:rFonts w:ascii="Arial" w:eastAsiaTheme="minorEastAsia" w:hAnsi="Arial" w:cs="Arial"/>
          <w:szCs w:val="24"/>
        </w:rPr>
      </w:pPr>
    </w:p>
    <w:p w14:paraId="033450B6" w14:textId="77777777" w:rsidR="0017465F" w:rsidRPr="00723A0E" w:rsidRDefault="0017465F" w:rsidP="0017465F">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090917AF" w14:textId="77777777" w:rsidR="0017465F" w:rsidRPr="00723A0E" w:rsidRDefault="0017465F" w:rsidP="0017465F">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3CDE4595" w14:textId="77777777" w:rsidR="0017465F" w:rsidRPr="00723A0E" w:rsidRDefault="0017465F" w:rsidP="0017465F">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362027A8" w14:textId="77777777" w:rsidR="0017465F" w:rsidRPr="00723A0E" w:rsidRDefault="0017465F" w:rsidP="0017465F">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0A9E2DFA" w14:textId="77777777" w:rsidR="0017465F" w:rsidRPr="00DE660A" w:rsidRDefault="0017465F" w:rsidP="0017465F">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r>
        <w:t>zapotlanunidadtransparencia@gmail.com</w:t>
      </w:r>
    </w:p>
    <w:p w14:paraId="7A99CBA5" w14:textId="77777777" w:rsidR="00261792" w:rsidRPr="00D16262" w:rsidRDefault="00261792" w:rsidP="00624E87">
      <w:pPr>
        <w:spacing w:before="100" w:beforeAutospacing="1" w:after="0" w:line="276" w:lineRule="auto"/>
        <w:jc w:val="both"/>
        <w:rPr>
          <w:rFonts w:ascii="Arial" w:eastAsiaTheme="minorEastAsia" w:hAnsi="Arial" w:cs="Arial"/>
          <w:b/>
          <w:bCs/>
          <w:lang w:eastAsia="es-MX"/>
        </w:rPr>
      </w:pPr>
      <w:r w:rsidRPr="00D16262">
        <w:rPr>
          <w:rFonts w:ascii="Arial" w:eastAsiaTheme="minorEastAsia" w:hAnsi="Arial" w:cs="Arial"/>
          <w:b/>
          <w:bCs/>
          <w:lang w:eastAsia="es-MX"/>
        </w:rPr>
        <w:t>Cambios en el Aviso de Privacidad</w:t>
      </w:r>
    </w:p>
    <w:p w14:paraId="0E76DB4A" w14:textId="4B656245" w:rsidR="00261792" w:rsidRPr="00D16262" w:rsidRDefault="00261792" w:rsidP="00624E87">
      <w:pPr>
        <w:tabs>
          <w:tab w:val="left" w:pos="839"/>
        </w:tabs>
        <w:spacing w:line="276" w:lineRule="auto"/>
        <w:jc w:val="both"/>
        <w:rPr>
          <w:rFonts w:ascii="Arial" w:hAnsi="Arial" w:cs="Arial"/>
        </w:rPr>
      </w:pPr>
      <w:r w:rsidRPr="00D16262">
        <w:rPr>
          <w:rFonts w:ascii="Arial" w:hAnsi="Arial" w:cs="Arial"/>
        </w:rPr>
        <w:t>El presente aviso de privacidad puede sufrir modificaciones, cambios o actualizaciones derivadas de nuevos requerimientos legales, funciones propias del instituto, o de nuestras prácticas de privacidad. Nos comprometemos a mantenerlo informado sobre los cambios</w:t>
      </w:r>
      <w:r w:rsidR="00624E87">
        <w:rPr>
          <w:rFonts w:ascii="Arial" w:hAnsi="Arial" w:cs="Arial"/>
        </w:rPr>
        <w:t xml:space="preserve"> </w:t>
      </w:r>
      <w:r w:rsidRPr="00D16262">
        <w:rPr>
          <w:rFonts w:ascii="Arial" w:hAnsi="Arial" w:cs="Arial"/>
        </w:rPr>
        <w:t xml:space="preserve">que pueda sufrir el presente aviso de privacidad, a través de la página web institucional: </w:t>
      </w:r>
      <w:hyperlink r:id="rId9" w:history="1">
        <w:r w:rsidR="00274E3D" w:rsidRPr="00A37AF6">
          <w:rPr>
            <w:rStyle w:val="Hipervnculo"/>
            <w:rFonts w:ascii="Arial" w:hAnsi="Arial" w:cs="Arial"/>
          </w:rPr>
          <w:t>https://zapotlan.hidalgo.gob.mx</w:t>
        </w:r>
      </w:hyperlink>
    </w:p>
    <w:p w14:paraId="00C75EE8" w14:textId="77777777" w:rsidR="00261792" w:rsidRPr="00D16262" w:rsidRDefault="00261792" w:rsidP="00261792">
      <w:pPr>
        <w:tabs>
          <w:tab w:val="left" w:pos="839"/>
        </w:tabs>
        <w:jc w:val="right"/>
        <w:rPr>
          <w:rFonts w:ascii="Arial" w:hAnsi="Arial" w:cs="Arial"/>
        </w:rPr>
      </w:pPr>
    </w:p>
    <w:p w14:paraId="7B90A685" w14:textId="77777777" w:rsidR="00261792" w:rsidRPr="00D16262" w:rsidRDefault="00261792" w:rsidP="00261792">
      <w:pPr>
        <w:tabs>
          <w:tab w:val="left" w:pos="839"/>
        </w:tabs>
        <w:jc w:val="right"/>
        <w:rPr>
          <w:rFonts w:ascii="Arial" w:hAnsi="Arial" w:cs="Arial"/>
        </w:rPr>
      </w:pPr>
      <w:r w:rsidRPr="00D16262">
        <w:rPr>
          <w:rFonts w:ascii="Arial" w:hAnsi="Arial" w:cs="Arial"/>
          <w:b/>
          <w:bCs/>
        </w:rPr>
        <w:t>Última Fecha de Actualización</w:t>
      </w:r>
    </w:p>
    <w:p w14:paraId="77513E04" w14:textId="4FAFA36C" w:rsidR="00261792" w:rsidRPr="00D16262" w:rsidRDefault="0017465F" w:rsidP="00261792">
      <w:pPr>
        <w:tabs>
          <w:tab w:val="left" w:pos="839"/>
        </w:tabs>
        <w:jc w:val="right"/>
        <w:rPr>
          <w:rFonts w:ascii="Arial" w:hAnsi="Arial" w:cs="Arial"/>
        </w:rPr>
      </w:pPr>
      <w:r>
        <w:rPr>
          <w:rFonts w:ascii="Arial" w:hAnsi="Arial" w:cs="Arial"/>
          <w:highlight w:val="lightGray"/>
        </w:rPr>
        <w:t>Viernes</w:t>
      </w:r>
      <w:r w:rsidR="00261792" w:rsidRPr="00D16262">
        <w:rPr>
          <w:rFonts w:ascii="Arial" w:hAnsi="Arial" w:cs="Arial"/>
          <w:highlight w:val="lightGray"/>
        </w:rPr>
        <w:t xml:space="preserve">, </w:t>
      </w:r>
      <w:r w:rsidR="00863DB5">
        <w:rPr>
          <w:rFonts w:ascii="Arial" w:hAnsi="Arial" w:cs="Arial"/>
          <w:highlight w:val="lightGray"/>
        </w:rPr>
        <w:t>1</w:t>
      </w:r>
      <w:r>
        <w:rPr>
          <w:rFonts w:ascii="Arial" w:hAnsi="Arial" w:cs="Arial"/>
          <w:highlight w:val="lightGray"/>
        </w:rPr>
        <w:t>3</w:t>
      </w:r>
      <w:r w:rsidR="00261792" w:rsidRPr="00D16262">
        <w:rPr>
          <w:rFonts w:ascii="Arial" w:hAnsi="Arial" w:cs="Arial"/>
          <w:highlight w:val="lightGray"/>
        </w:rPr>
        <w:t xml:space="preserve"> de </w:t>
      </w:r>
      <w:r w:rsidR="00863DB5">
        <w:rPr>
          <w:rFonts w:ascii="Arial" w:hAnsi="Arial" w:cs="Arial"/>
          <w:highlight w:val="lightGray"/>
        </w:rPr>
        <w:t>junio</w:t>
      </w:r>
      <w:r w:rsidR="00261792" w:rsidRPr="00D16262">
        <w:rPr>
          <w:rFonts w:ascii="Arial" w:hAnsi="Arial" w:cs="Arial"/>
          <w:highlight w:val="lightGray"/>
        </w:rPr>
        <w:t xml:space="preserve"> d</w:t>
      </w:r>
      <w:proofErr w:type="spellStart"/>
      <w:r w:rsidR="00261792" w:rsidRPr="00D16262">
        <w:rPr>
          <w:rFonts w:ascii="Arial" w:hAnsi="Arial" w:cs="Arial"/>
          <w:highlight w:val="lightGray"/>
        </w:rPr>
        <w:t>e</w:t>
      </w:r>
      <w:proofErr w:type="spellEnd"/>
      <w:r w:rsidR="00261792" w:rsidRPr="00D16262">
        <w:rPr>
          <w:rFonts w:ascii="Arial" w:hAnsi="Arial" w:cs="Arial"/>
          <w:highlight w:val="lightGray"/>
        </w:rPr>
        <w:t xml:space="preserve"> </w:t>
      </w:r>
      <w:r w:rsidR="00261792" w:rsidRPr="00863DB5">
        <w:rPr>
          <w:rFonts w:ascii="Arial" w:hAnsi="Arial" w:cs="Arial"/>
          <w:highlight w:val="lightGray"/>
        </w:rPr>
        <w:t>2025.</w:t>
      </w:r>
      <w:r w:rsidR="00261792" w:rsidRPr="00D16262">
        <w:rPr>
          <w:rFonts w:ascii="Arial" w:hAnsi="Arial" w:cs="Arial"/>
        </w:rPr>
        <w:t xml:space="preserve"> </w:t>
      </w:r>
    </w:p>
    <w:bookmarkEnd w:id="6"/>
    <w:bookmarkEnd w:id="7"/>
    <w:p w14:paraId="34B7E4D7" w14:textId="61838BDB" w:rsidR="00814472" w:rsidRDefault="00814472"/>
    <w:sectPr w:rsidR="00814472">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6AC96" w14:textId="77777777" w:rsidR="00B23983" w:rsidRDefault="00B23983" w:rsidP="00AD34A0">
      <w:pPr>
        <w:spacing w:after="0" w:line="240" w:lineRule="auto"/>
      </w:pPr>
      <w:r>
        <w:separator/>
      </w:r>
    </w:p>
  </w:endnote>
  <w:endnote w:type="continuationSeparator" w:id="0">
    <w:p w14:paraId="3FA142D2" w14:textId="77777777" w:rsidR="00B23983" w:rsidRDefault="00B23983" w:rsidP="00AD3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4CF17" w14:textId="77777777" w:rsidR="00AD34A0" w:rsidRDefault="00AD34A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8FA7C" w14:textId="77777777" w:rsidR="00AD34A0" w:rsidRDefault="00AD34A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EA421" w14:textId="77777777" w:rsidR="00AD34A0" w:rsidRDefault="00AD34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EC78E" w14:textId="77777777" w:rsidR="00B23983" w:rsidRDefault="00B23983" w:rsidP="00AD34A0">
      <w:pPr>
        <w:spacing w:after="0" w:line="240" w:lineRule="auto"/>
      </w:pPr>
      <w:r>
        <w:separator/>
      </w:r>
    </w:p>
  </w:footnote>
  <w:footnote w:type="continuationSeparator" w:id="0">
    <w:p w14:paraId="6F3A2F5E" w14:textId="77777777" w:rsidR="00B23983" w:rsidRDefault="00B23983" w:rsidP="00AD3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95321" w14:textId="77777777" w:rsidR="00AD34A0" w:rsidRDefault="00AD34A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84B7" w14:textId="2B2EA6E0" w:rsidR="00AD34A0" w:rsidRDefault="00AD34A0">
    <w:pPr>
      <w:pStyle w:val="Encabezado"/>
    </w:pPr>
    <w:r>
      <w:rPr>
        <w:noProof/>
        <w:lang w:eastAsia="es-MX"/>
      </w:rPr>
      <w:drawing>
        <wp:anchor distT="0" distB="0" distL="114300" distR="114300" simplePos="0" relativeHeight="251659264" behindDoc="1" locked="0" layoutInCell="1" allowOverlap="1" wp14:anchorId="37C4A0B7" wp14:editId="5910F2FC">
          <wp:simplePos x="0" y="0"/>
          <wp:positionH relativeFrom="page">
            <wp:posOffset>16879</wp:posOffset>
          </wp:positionH>
          <wp:positionV relativeFrom="paragraph">
            <wp:posOffset>-436570</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C373F" w14:textId="77777777" w:rsidR="00AD34A0" w:rsidRDefault="00AD34A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FC"/>
    <w:multiLevelType w:val="hybridMultilevel"/>
    <w:tmpl w:val="AF945628"/>
    <w:lvl w:ilvl="0" w:tplc="29B430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5B174C16"/>
    <w:multiLevelType w:val="hybridMultilevel"/>
    <w:tmpl w:val="732CD1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49272561">
    <w:abstractNumId w:val="3"/>
  </w:num>
  <w:num w:numId="2" w16cid:durableId="1812823046">
    <w:abstractNumId w:val="2"/>
  </w:num>
  <w:num w:numId="3" w16cid:durableId="632831035">
    <w:abstractNumId w:val="0"/>
  </w:num>
  <w:num w:numId="4" w16cid:durableId="1225137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A8A"/>
    <w:rsid w:val="000142F3"/>
    <w:rsid w:val="000729E3"/>
    <w:rsid w:val="000F2967"/>
    <w:rsid w:val="0017465F"/>
    <w:rsid w:val="001935EC"/>
    <w:rsid w:val="00261792"/>
    <w:rsid w:val="00274E3D"/>
    <w:rsid w:val="002B3EB6"/>
    <w:rsid w:val="00347DC1"/>
    <w:rsid w:val="003921F6"/>
    <w:rsid w:val="003E4319"/>
    <w:rsid w:val="00473328"/>
    <w:rsid w:val="004D4A0E"/>
    <w:rsid w:val="005032A8"/>
    <w:rsid w:val="005613F8"/>
    <w:rsid w:val="005B0DA8"/>
    <w:rsid w:val="00605509"/>
    <w:rsid w:val="006112BD"/>
    <w:rsid w:val="00624E87"/>
    <w:rsid w:val="0063491A"/>
    <w:rsid w:val="00635923"/>
    <w:rsid w:val="006579AD"/>
    <w:rsid w:val="006D0205"/>
    <w:rsid w:val="006F4B88"/>
    <w:rsid w:val="00793C9D"/>
    <w:rsid w:val="00806E0F"/>
    <w:rsid w:val="00814472"/>
    <w:rsid w:val="00854D71"/>
    <w:rsid w:val="0085783A"/>
    <w:rsid w:val="00860373"/>
    <w:rsid w:val="00863DB5"/>
    <w:rsid w:val="008D3E83"/>
    <w:rsid w:val="00A51F4C"/>
    <w:rsid w:val="00AD34A0"/>
    <w:rsid w:val="00AF6458"/>
    <w:rsid w:val="00B02825"/>
    <w:rsid w:val="00B23983"/>
    <w:rsid w:val="00B341F4"/>
    <w:rsid w:val="00B942CE"/>
    <w:rsid w:val="00BE5255"/>
    <w:rsid w:val="00CE4B77"/>
    <w:rsid w:val="00D26A8A"/>
    <w:rsid w:val="00D668DA"/>
    <w:rsid w:val="00DC3A44"/>
    <w:rsid w:val="00DF528F"/>
    <w:rsid w:val="00E242A5"/>
    <w:rsid w:val="00E34C49"/>
    <w:rsid w:val="00F2677D"/>
    <w:rsid w:val="00F74B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35F8"/>
  <w15:chartTrackingRefBased/>
  <w15:docId w15:val="{29AC7AE0-8A29-4433-AF2B-A33A32F0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92"/>
    <w:rPr>
      <w:kern w:val="0"/>
      <w14:ligatures w14:val="none"/>
    </w:rPr>
  </w:style>
  <w:style w:type="paragraph" w:styleId="Ttulo1">
    <w:name w:val="heading 1"/>
    <w:basedOn w:val="Normal"/>
    <w:next w:val="Normal"/>
    <w:link w:val="Ttulo1Car"/>
    <w:uiPriority w:val="9"/>
    <w:qFormat/>
    <w:rsid w:val="00D26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6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6A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6A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6A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6A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A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A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A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A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6A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6A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6A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6A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6A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A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A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A8A"/>
    <w:rPr>
      <w:rFonts w:eastAsiaTheme="majorEastAsia" w:cstheme="majorBidi"/>
      <w:color w:val="272727" w:themeColor="text1" w:themeTint="D8"/>
    </w:rPr>
  </w:style>
  <w:style w:type="paragraph" w:styleId="Ttulo">
    <w:name w:val="Title"/>
    <w:basedOn w:val="Normal"/>
    <w:next w:val="Normal"/>
    <w:link w:val="TtuloCar"/>
    <w:uiPriority w:val="10"/>
    <w:qFormat/>
    <w:rsid w:val="00D2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A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A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A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A8A"/>
    <w:pPr>
      <w:spacing w:before="160"/>
      <w:jc w:val="center"/>
    </w:pPr>
    <w:rPr>
      <w:i/>
      <w:iCs/>
      <w:color w:val="404040" w:themeColor="text1" w:themeTint="BF"/>
    </w:rPr>
  </w:style>
  <w:style w:type="character" w:customStyle="1" w:styleId="CitaCar">
    <w:name w:val="Cita Car"/>
    <w:basedOn w:val="Fuentedeprrafopredeter"/>
    <w:link w:val="Cita"/>
    <w:uiPriority w:val="29"/>
    <w:rsid w:val="00D26A8A"/>
    <w:rPr>
      <w:i/>
      <w:iCs/>
      <w:color w:val="404040" w:themeColor="text1" w:themeTint="BF"/>
    </w:rPr>
  </w:style>
  <w:style w:type="paragraph" w:styleId="Prrafodelista">
    <w:name w:val="List Paragraph"/>
    <w:basedOn w:val="Normal"/>
    <w:uiPriority w:val="34"/>
    <w:qFormat/>
    <w:rsid w:val="00D26A8A"/>
    <w:pPr>
      <w:ind w:left="720"/>
      <w:contextualSpacing/>
    </w:pPr>
  </w:style>
  <w:style w:type="character" w:styleId="nfasisintenso">
    <w:name w:val="Intense Emphasis"/>
    <w:basedOn w:val="Fuentedeprrafopredeter"/>
    <w:uiPriority w:val="21"/>
    <w:qFormat/>
    <w:rsid w:val="00D26A8A"/>
    <w:rPr>
      <w:i/>
      <w:iCs/>
      <w:color w:val="2F5496" w:themeColor="accent1" w:themeShade="BF"/>
    </w:rPr>
  </w:style>
  <w:style w:type="paragraph" w:styleId="Citadestacada">
    <w:name w:val="Intense Quote"/>
    <w:basedOn w:val="Normal"/>
    <w:next w:val="Normal"/>
    <w:link w:val="CitadestacadaCar"/>
    <w:uiPriority w:val="30"/>
    <w:qFormat/>
    <w:rsid w:val="00D26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6A8A"/>
    <w:rPr>
      <w:i/>
      <w:iCs/>
      <w:color w:val="2F5496" w:themeColor="accent1" w:themeShade="BF"/>
    </w:rPr>
  </w:style>
  <w:style w:type="character" w:styleId="Referenciaintensa">
    <w:name w:val="Intense Reference"/>
    <w:basedOn w:val="Fuentedeprrafopredeter"/>
    <w:uiPriority w:val="32"/>
    <w:qFormat/>
    <w:rsid w:val="00D26A8A"/>
    <w:rPr>
      <w:b/>
      <w:bCs/>
      <w:smallCaps/>
      <w:color w:val="2F5496" w:themeColor="accent1" w:themeShade="BF"/>
      <w:spacing w:val="5"/>
    </w:rPr>
  </w:style>
  <w:style w:type="table" w:styleId="Tablaconcuadrcula4-nfasis3">
    <w:name w:val="Grid Table 4 Accent 3"/>
    <w:basedOn w:val="Tablanormal"/>
    <w:uiPriority w:val="49"/>
    <w:rsid w:val="00261792"/>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
    <w:name w:val="Table Grid"/>
    <w:basedOn w:val="Tablanormal"/>
    <w:uiPriority w:val="39"/>
    <w:rsid w:val="00261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42CE"/>
    <w:rPr>
      <w:color w:val="0563C1" w:themeColor="hyperlink"/>
      <w:u w:val="single"/>
    </w:rPr>
  </w:style>
  <w:style w:type="paragraph" w:styleId="Encabezado">
    <w:name w:val="header"/>
    <w:basedOn w:val="Normal"/>
    <w:link w:val="EncabezadoCar"/>
    <w:uiPriority w:val="99"/>
    <w:unhideWhenUsed/>
    <w:rsid w:val="00AD34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4A0"/>
    <w:rPr>
      <w:kern w:val="0"/>
      <w14:ligatures w14:val="none"/>
    </w:rPr>
  </w:style>
  <w:style w:type="paragraph" w:styleId="Piedepgina">
    <w:name w:val="footer"/>
    <w:basedOn w:val="Normal"/>
    <w:link w:val="PiedepginaCar"/>
    <w:uiPriority w:val="99"/>
    <w:unhideWhenUsed/>
    <w:rsid w:val="00AD34A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4A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potlan.hidalgo.gob.mx"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FF659-6A3E-4979-88B7-5266F26BC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1702</Words>
  <Characters>9365</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Transparencia Hidalgo</dc:creator>
  <cp:keywords/>
  <dc:description/>
  <cp:lastModifiedBy>zapotlan de juarez</cp:lastModifiedBy>
  <cp:revision>2</cp:revision>
  <dcterms:created xsi:type="dcterms:W3CDTF">2025-06-10T20:53:00Z</dcterms:created>
  <dcterms:modified xsi:type="dcterms:W3CDTF">2025-06-10T20:53:00Z</dcterms:modified>
</cp:coreProperties>
</file>